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B0B7" w14:textId="77777777" w:rsidR="001B6395" w:rsidRDefault="00000000">
      <w:pPr>
        <w:pStyle w:val="aff"/>
        <w:spacing w:beforeLines="500" w:before="1560" w:afterLines="800" w:after="2496" w:line="300" w:lineRule="auto"/>
        <w:rPr>
          <w:sz w:val="72"/>
          <w:szCs w:val="72"/>
          <w:lang w:eastAsia="zh-CN"/>
        </w:rPr>
      </w:pPr>
      <w:bookmarkStart w:id="0" w:name="_Toc127542528"/>
      <w:bookmarkStart w:id="1" w:name="_Toc128659063"/>
      <w:bookmarkStart w:id="2" w:name="_Toc127455282"/>
      <w:r>
        <w:rPr>
          <w:rFonts w:hint="eastAsia"/>
          <w:sz w:val="72"/>
          <w:szCs w:val="72"/>
          <w:lang w:eastAsia="zh-CN"/>
        </w:rPr>
        <w:t>竞争性</w:t>
      </w:r>
      <w:r>
        <w:rPr>
          <w:noProof/>
          <w:sz w:val="72"/>
          <w:szCs w:val="72"/>
          <w:lang w:eastAsia="zh-CN"/>
        </w:rPr>
        <w:drawing>
          <wp:anchor distT="0" distB="0" distL="114300" distR="114300" simplePos="0" relativeHeight="251660288" behindDoc="0" locked="0" layoutInCell="1" allowOverlap="1" wp14:anchorId="6915DEA4" wp14:editId="070B2448">
            <wp:simplePos x="0" y="0"/>
            <wp:positionH relativeFrom="column">
              <wp:posOffset>1991360</wp:posOffset>
            </wp:positionH>
            <wp:positionV relativeFrom="paragraph">
              <wp:posOffset>1056005</wp:posOffset>
            </wp:positionV>
            <wp:extent cx="1295400" cy="12954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bookmarkEnd w:id="0"/>
      <w:bookmarkEnd w:id="1"/>
      <w:bookmarkEnd w:id="2"/>
      <w:r>
        <w:rPr>
          <w:rFonts w:hint="eastAsia"/>
          <w:sz w:val="72"/>
          <w:szCs w:val="72"/>
          <w:lang w:eastAsia="zh-CN"/>
        </w:rPr>
        <w:t>磋商文件</w:t>
      </w:r>
    </w:p>
    <w:p w14:paraId="5FBF4E85" w14:textId="77777777" w:rsidR="001B6395"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bookmarkStart w:id="3" w:name="_Hlk138578796"/>
      <w:r>
        <w:rPr>
          <w:rFonts w:ascii="仿宋" w:eastAsia="仿宋" w:hAnsi="仿宋" w:hint="eastAsia"/>
          <w:sz w:val="28"/>
          <w:szCs w:val="28"/>
          <w:u w:val="single"/>
        </w:rPr>
        <w:t>安庆市立医院</w:t>
      </w:r>
      <w:bookmarkEnd w:id="3"/>
      <w:r>
        <w:rPr>
          <w:rFonts w:ascii="仿宋" w:eastAsia="仿宋" w:hAnsi="仿宋" w:hint="eastAsia"/>
          <w:sz w:val="28"/>
          <w:szCs w:val="28"/>
          <w:u w:val="single"/>
        </w:rPr>
        <w:t>信息系统</w:t>
      </w:r>
      <w:proofErr w:type="gramStart"/>
      <w:r>
        <w:rPr>
          <w:rFonts w:ascii="仿宋" w:eastAsia="仿宋" w:hAnsi="仿宋" w:hint="eastAsia"/>
          <w:sz w:val="28"/>
          <w:szCs w:val="28"/>
          <w:u w:val="single"/>
        </w:rPr>
        <w:t>三级等保测评</w:t>
      </w:r>
      <w:proofErr w:type="gramEnd"/>
      <w:r>
        <w:rPr>
          <w:rFonts w:ascii="仿宋" w:eastAsia="仿宋" w:hAnsi="仿宋" w:hint="eastAsia"/>
          <w:sz w:val="28"/>
          <w:szCs w:val="28"/>
          <w:u w:val="single"/>
        </w:rPr>
        <w:t xml:space="preserve">项目    </w:t>
      </w:r>
    </w:p>
    <w:p w14:paraId="49342FB0" w14:textId="77777777" w:rsidR="001B6395" w:rsidRDefault="001B6395">
      <w:pPr>
        <w:pStyle w:val="New"/>
      </w:pPr>
    </w:p>
    <w:p w14:paraId="721657F0" w14:textId="77777777" w:rsidR="001B6395"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sz w:val="28"/>
          <w:szCs w:val="28"/>
          <w:u w:val="single"/>
        </w:rPr>
        <w:t>AQSLYY</w:t>
      </w:r>
      <w:r>
        <w:rPr>
          <w:rFonts w:ascii="仿宋" w:eastAsia="仿宋" w:hAnsi="仿宋" w:hint="eastAsia"/>
          <w:sz w:val="28"/>
          <w:szCs w:val="28"/>
          <w:u w:val="single"/>
        </w:rPr>
        <w:t>-</w:t>
      </w:r>
      <w:r>
        <w:rPr>
          <w:rFonts w:ascii="仿宋" w:eastAsia="仿宋" w:hAnsi="仿宋"/>
          <w:sz w:val="28"/>
          <w:szCs w:val="28"/>
          <w:u w:val="single"/>
        </w:rPr>
        <w:t>20230007</w:t>
      </w:r>
      <w:r>
        <w:rPr>
          <w:rFonts w:ascii="仿宋" w:eastAsia="仿宋" w:hAnsi="仿宋" w:hint="eastAsia"/>
          <w:sz w:val="28"/>
          <w:szCs w:val="28"/>
          <w:u w:val="single"/>
        </w:rPr>
        <w:t xml:space="preserve">                     </w:t>
      </w:r>
    </w:p>
    <w:p w14:paraId="5E388CB2" w14:textId="77777777" w:rsidR="001B6395" w:rsidRDefault="001B6395">
      <w:pPr>
        <w:pStyle w:val="New"/>
      </w:pPr>
    </w:p>
    <w:p w14:paraId="3A7A61E8" w14:textId="77777777" w:rsidR="001B6395" w:rsidRDefault="001B6395">
      <w:pPr>
        <w:pStyle w:val="New"/>
      </w:pPr>
    </w:p>
    <w:p w14:paraId="040AC193" w14:textId="77777777" w:rsidR="001B6395" w:rsidRDefault="00000000">
      <w:pPr>
        <w:spacing w:before="120" w:line="480" w:lineRule="auto"/>
        <w:jc w:val="center"/>
        <w:rPr>
          <w:rFonts w:ascii="仿宋" w:eastAsia="仿宋" w:hAnsi="仿宋"/>
          <w:b/>
          <w:bCs/>
          <w:sz w:val="36"/>
          <w:szCs w:val="36"/>
        </w:rPr>
      </w:pPr>
      <w:r>
        <w:rPr>
          <w:rFonts w:ascii="仿宋" w:eastAsia="仿宋" w:hAnsi="仿宋" w:hint="eastAsia"/>
          <w:b/>
          <w:bCs/>
          <w:sz w:val="36"/>
          <w:szCs w:val="36"/>
        </w:rPr>
        <w:t>安庆市立医院</w:t>
      </w:r>
    </w:p>
    <w:p w14:paraId="2BB0D209" w14:textId="77777777" w:rsidR="001B6395" w:rsidRDefault="001B6395">
      <w:pPr>
        <w:spacing w:before="120" w:line="480" w:lineRule="auto"/>
        <w:jc w:val="center"/>
        <w:rPr>
          <w:rFonts w:ascii="仿宋" w:eastAsia="仿宋" w:hAnsi="仿宋"/>
          <w:sz w:val="28"/>
          <w:szCs w:val="28"/>
        </w:rPr>
      </w:pPr>
    </w:p>
    <w:p w14:paraId="39766E80" w14:textId="77777777" w:rsidR="001B6395" w:rsidRDefault="00000000">
      <w:pPr>
        <w:spacing w:beforeLines="100" w:before="312" w:afterLines="50" w:after="156"/>
        <w:jc w:val="center"/>
        <w:rPr>
          <w:sz w:val="32"/>
          <w:szCs w:val="32"/>
        </w:rPr>
      </w:pPr>
      <w:bookmarkStart w:id="4" w:name="_Toc128659064"/>
      <w:bookmarkStart w:id="5" w:name="_Toc128058642"/>
      <w:bookmarkStart w:id="6" w:name="_Toc20545"/>
      <w:bookmarkStart w:id="7" w:name="_Toc28541"/>
      <w:bookmarkStart w:id="8" w:name="_Toc127455470"/>
      <w:bookmarkStart w:id="9" w:name="_Toc28575"/>
      <w:r>
        <w:rPr>
          <w:rFonts w:hint="eastAsia"/>
          <w:sz w:val="32"/>
          <w:szCs w:val="32"/>
        </w:rPr>
        <w:lastRenderedPageBreak/>
        <w:t>目</w:t>
      </w:r>
      <w:r>
        <w:rPr>
          <w:rFonts w:hint="eastAsia"/>
          <w:sz w:val="32"/>
          <w:szCs w:val="32"/>
        </w:rPr>
        <w:t xml:space="preserve">  </w:t>
      </w:r>
      <w:r>
        <w:rPr>
          <w:rFonts w:hint="eastAsia"/>
          <w:sz w:val="32"/>
          <w:szCs w:val="32"/>
        </w:rPr>
        <w:t>录</w:t>
      </w:r>
      <w:bookmarkEnd w:id="4"/>
      <w:bookmarkEnd w:id="5"/>
      <w:bookmarkEnd w:id="6"/>
      <w:bookmarkEnd w:id="7"/>
      <w:bookmarkEnd w:id="8"/>
      <w:bookmarkEnd w:id="9"/>
    </w:p>
    <w:bookmarkStart w:id="10" w:name="_Toc12698"/>
    <w:p w14:paraId="0F79E611" w14:textId="045CFDF8" w:rsidR="001B6395" w:rsidRDefault="00000000">
      <w:pPr>
        <w:pStyle w:val="TOC3"/>
        <w:tabs>
          <w:tab w:val="right" w:leader="dot" w:pos="8302"/>
        </w:tabs>
        <w:spacing w:line="360" w:lineRule="auto"/>
        <w:rPr>
          <w:rFonts w:asciiTheme="minorHAnsi" w:eastAsiaTheme="minorEastAsia" w:hAnsiTheme="minorHAnsi" w:cstheme="minorBidi"/>
          <w:i w:val="0"/>
          <w:iCs w:val="0"/>
          <w:noProof/>
          <w:sz w:val="24"/>
          <w:szCs w:val="28"/>
          <w14:ligatures w14:val="standardContextual"/>
        </w:rPr>
      </w:pPr>
      <w:r>
        <w:rPr>
          <w:i w:val="0"/>
          <w:iCs w:val="0"/>
          <w:sz w:val="32"/>
          <w:szCs w:val="28"/>
        </w:rPr>
        <w:fldChar w:fldCharType="begin"/>
      </w:r>
      <w:r>
        <w:rPr>
          <w:i w:val="0"/>
          <w:iCs w:val="0"/>
          <w:sz w:val="32"/>
          <w:szCs w:val="28"/>
        </w:rPr>
        <w:instrText xml:space="preserve"> TOC \o "1-3" \h \z \u </w:instrText>
      </w:r>
      <w:r>
        <w:rPr>
          <w:i w:val="0"/>
          <w:iCs w:val="0"/>
          <w:sz w:val="32"/>
          <w:szCs w:val="28"/>
        </w:rPr>
        <w:fldChar w:fldCharType="separate"/>
      </w:r>
      <w:hyperlink w:anchor="_Toc138661628" w:history="1">
        <w:r>
          <w:rPr>
            <w:rStyle w:val="aff7"/>
            <w:i w:val="0"/>
            <w:iCs w:val="0"/>
            <w:noProof/>
            <w:sz w:val="24"/>
            <w:szCs w:val="24"/>
          </w:rPr>
          <w:t>第一章</w:t>
        </w:r>
        <w:r>
          <w:rPr>
            <w:rStyle w:val="aff7"/>
            <w:i w:val="0"/>
            <w:iCs w:val="0"/>
            <w:noProof/>
            <w:sz w:val="24"/>
            <w:szCs w:val="24"/>
          </w:rPr>
          <w:t xml:space="preserve"> </w:t>
        </w:r>
        <w:r>
          <w:rPr>
            <w:rStyle w:val="aff7"/>
            <w:i w:val="0"/>
            <w:iCs w:val="0"/>
            <w:noProof/>
            <w:sz w:val="24"/>
            <w:szCs w:val="24"/>
          </w:rPr>
          <w:t>竞争性磋商公告</w:t>
        </w:r>
        <w:r>
          <w:rPr>
            <w:i w:val="0"/>
            <w:iCs w:val="0"/>
            <w:noProof/>
            <w:sz w:val="24"/>
            <w:szCs w:val="24"/>
          </w:rPr>
          <w:tab/>
        </w:r>
        <w:r>
          <w:rPr>
            <w:i w:val="0"/>
            <w:iCs w:val="0"/>
            <w:noProof/>
            <w:sz w:val="24"/>
            <w:szCs w:val="24"/>
          </w:rPr>
          <w:fldChar w:fldCharType="begin"/>
        </w:r>
        <w:r>
          <w:rPr>
            <w:i w:val="0"/>
            <w:iCs w:val="0"/>
            <w:noProof/>
            <w:sz w:val="24"/>
            <w:szCs w:val="24"/>
          </w:rPr>
          <w:instrText xml:space="preserve"> PAGEREF _Toc138661628 \h </w:instrText>
        </w:r>
        <w:r>
          <w:rPr>
            <w:i w:val="0"/>
            <w:iCs w:val="0"/>
            <w:noProof/>
            <w:sz w:val="24"/>
            <w:szCs w:val="24"/>
          </w:rPr>
        </w:r>
        <w:r>
          <w:rPr>
            <w:i w:val="0"/>
            <w:iCs w:val="0"/>
            <w:noProof/>
            <w:sz w:val="24"/>
            <w:szCs w:val="24"/>
          </w:rPr>
          <w:fldChar w:fldCharType="separate"/>
        </w:r>
        <w:r w:rsidR="003B5A3C">
          <w:rPr>
            <w:i w:val="0"/>
            <w:iCs w:val="0"/>
            <w:noProof/>
            <w:sz w:val="24"/>
            <w:szCs w:val="24"/>
          </w:rPr>
          <w:t>1</w:t>
        </w:r>
        <w:r>
          <w:rPr>
            <w:i w:val="0"/>
            <w:iCs w:val="0"/>
            <w:noProof/>
            <w:sz w:val="24"/>
            <w:szCs w:val="24"/>
          </w:rPr>
          <w:fldChar w:fldCharType="end"/>
        </w:r>
      </w:hyperlink>
    </w:p>
    <w:p w14:paraId="527BCB2E" w14:textId="7364BBF7" w:rsidR="001B6395" w:rsidRDefault="00000000">
      <w:pPr>
        <w:pStyle w:val="TOC3"/>
        <w:tabs>
          <w:tab w:val="right" w:leader="dot" w:pos="8302"/>
        </w:tabs>
        <w:spacing w:line="360" w:lineRule="auto"/>
        <w:rPr>
          <w:rFonts w:asciiTheme="minorHAnsi" w:eastAsiaTheme="minorEastAsia" w:hAnsiTheme="minorHAnsi" w:cstheme="minorBidi"/>
          <w:i w:val="0"/>
          <w:iCs w:val="0"/>
          <w:noProof/>
          <w:sz w:val="24"/>
          <w:szCs w:val="28"/>
          <w14:ligatures w14:val="standardContextual"/>
        </w:rPr>
      </w:pPr>
      <w:hyperlink w:anchor="_Toc138661629" w:history="1">
        <w:r>
          <w:rPr>
            <w:rStyle w:val="aff7"/>
            <w:i w:val="0"/>
            <w:iCs w:val="0"/>
            <w:noProof/>
            <w:sz w:val="24"/>
            <w:szCs w:val="24"/>
          </w:rPr>
          <w:t>第二章</w:t>
        </w:r>
        <w:r>
          <w:rPr>
            <w:rStyle w:val="aff7"/>
            <w:i w:val="0"/>
            <w:iCs w:val="0"/>
            <w:noProof/>
            <w:sz w:val="24"/>
            <w:szCs w:val="24"/>
          </w:rPr>
          <w:t xml:space="preserve"> </w:t>
        </w:r>
        <w:r>
          <w:rPr>
            <w:rStyle w:val="aff7"/>
            <w:i w:val="0"/>
            <w:iCs w:val="0"/>
            <w:noProof/>
            <w:sz w:val="24"/>
            <w:szCs w:val="24"/>
          </w:rPr>
          <w:t>磋商须知</w:t>
        </w:r>
        <w:r>
          <w:rPr>
            <w:i w:val="0"/>
            <w:iCs w:val="0"/>
            <w:noProof/>
            <w:sz w:val="24"/>
            <w:szCs w:val="24"/>
          </w:rPr>
          <w:tab/>
        </w:r>
        <w:r>
          <w:rPr>
            <w:i w:val="0"/>
            <w:iCs w:val="0"/>
            <w:noProof/>
            <w:sz w:val="24"/>
            <w:szCs w:val="24"/>
          </w:rPr>
          <w:fldChar w:fldCharType="begin"/>
        </w:r>
        <w:r>
          <w:rPr>
            <w:i w:val="0"/>
            <w:iCs w:val="0"/>
            <w:noProof/>
            <w:sz w:val="24"/>
            <w:szCs w:val="24"/>
          </w:rPr>
          <w:instrText xml:space="preserve"> PAGEREF _Toc138661629 \h </w:instrText>
        </w:r>
        <w:r>
          <w:rPr>
            <w:i w:val="0"/>
            <w:iCs w:val="0"/>
            <w:noProof/>
            <w:sz w:val="24"/>
            <w:szCs w:val="24"/>
          </w:rPr>
        </w:r>
        <w:r>
          <w:rPr>
            <w:i w:val="0"/>
            <w:iCs w:val="0"/>
            <w:noProof/>
            <w:sz w:val="24"/>
            <w:szCs w:val="24"/>
          </w:rPr>
          <w:fldChar w:fldCharType="separate"/>
        </w:r>
        <w:r w:rsidR="003B5A3C">
          <w:rPr>
            <w:i w:val="0"/>
            <w:iCs w:val="0"/>
            <w:noProof/>
            <w:sz w:val="24"/>
            <w:szCs w:val="24"/>
          </w:rPr>
          <w:t>3</w:t>
        </w:r>
        <w:r>
          <w:rPr>
            <w:i w:val="0"/>
            <w:iCs w:val="0"/>
            <w:noProof/>
            <w:sz w:val="24"/>
            <w:szCs w:val="24"/>
          </w:rPr>
          <w:fldChar w:fldCharType="end"/>
        </w:r>
      </w:hyperlink>
    </w:p>
    <w:p w14:paraId="722E759B" w14:textId="63E58429" w:rsidR="001B6395" w:rsidRDefault="00000000">
      <w:pPr>
        <w:pStyle w:val="TOC3"/>
        <w:tabs>
          <w:tab w:val="right" w:leader="dot" w:pos="8302"/>
        </w:tabs>
        <w:spacing w:line="360" w:lineRule="auto"/>
        <w:rPr>
          <w:rFonts w:asciiTheme="minorHAnsi" w:eastAsiaTheme="minorEastAsia" w:hAnsiTheme="minorHAnsi" w:cstheme="minorBidi"/>
          <w:i w:val="0"/>
          <w:iCs w:val="0"/>
          <w:noProof/>
          <w:sz w:val="24"/>
          <w:szCs w:val="28"/>
          <w14:ligatures w14:val="standardContextual"/>
        </w:rPr>
      </w:pPr>
      <w:hyperlink w:anchor="_Toc138661630" w:history="1">
        <w:r>
          <w:rPr>
            <w:rStyle w:val="aff7"/>
            <w:i w:val="0"/>
            <w:iCs w:val="0"/>
            <w:noProof/>
            <w:sz w:val="24"/>
            <w:szCs w:val="24"/>
          </w:rPr>
          <w:t>第三章</w:t>
        </w:r>
        <w:r>
          <w:rPr>
            <w:rStyle w:val="aff7"/>
            <w:i w:val="0"/>
            <w:iCs w:val="0"/>
            <w:noProof/>
            <w:sz w:val="24"/>
            <w:szCs w:val="24"/>
          </w:rPr>
          <w:t xml:space="preserve"> </w:t>
        </w:r>
        <w:r>
          <w:rPr>
            <w:rStyle w:val="aff7"/>
            <w:i w:val="0"/>
            <w:iCs w:val="0"/>
            <w:noProof/>
            <w:sz w:val="24"/>
            <w:szCs w:val="24"/>
          </w:rPr>
          <w:t>服务需求及技术要求</w:t>
        </w:r>
        <w:r>
          <w:rPr>
            <w:i w:val="0"/>
            <w:iCs w:val="0"/>
            <w:noProof/>
            <w:sz w:val="24"/>
            <w:szCs w:val="24"/>
          </w:rPr>
          <w:tab/>
        </w:r>
        <w:r>
          <w:rPr>
            <w:i w:val="0"/>
            <w:iCs w:val="0"/>
            <w:noProof/>
            <w:sz w:val="24"/>
            <w:szCs w:val="24"/>
          </w:rPr>
          <w:fldChar w:fldCharType="begin"/>
        </w:r>
        <w:r>
          <w:rPr>
            <w:i w:val="0"/>
            <w:iCs w:val="0"/>
            <w:noProof/>
            <w:sz w:val="24"/>
            <w:szCs w:val="24"/>
          </w:rPr>
          <w:instrText xml:space="preserve"> PAGEREF _Toc138661630 \h </w:instrText>
        </w:r>
        <w:r>
          <w:rPr>
            <w:i w:val="0"/>
            <w:iCs w:val="0"/>
            <w:noProof/>
            <w:sz w:val="24"/>
            <w:szCs w:val="24"/>
          </w:rPr>
        </w:r>
        <w:r>
          <w:rPr>
            <w:i w:val="0"/>
            <w:iCs w:val="0"/>
            <w:noProof/>
            <w:sz w:val="24"/>
            <w:szCs w:val="24"/>
          </w:rPr>
          <w:fldChar w:fldCharType="separate"/>
        </w:r>
        <w:r w:rsidR="003B5A3C">
          <w:rPr>
            <w:i w:val="0"/>
            <w:iCs w:val="0"/>
            <w:noProof/>
            <w:sz w:val="24"/>
            <w:szCs w:val="24"/>
          </w:rPr>
          <w:t>12</w:t>
        </w:r>
        <w:r>
          <w:rPr>
            <w:i w:val="0"/>
            <w:iCs w:val="0"/>
            <w:noProof/>
            <w:sz w:val="24"/>
            <w:szCs w:val="24"/>
          </w:rPr>
          <w:fldChar w:fldCharType="end"/>
        </w:r>
      </w:hyperlink>
    </w:p>
    <w:p w14:paraId="7B62A99A" w14:textId="24263D09" w:rsidR="001B6395" w:rsidRDefault="00000000">
      <w:pPr>
        <w:pStyle w:val="TOC3"/>
        <w:tabs>
          <w:tab w:val="right" w:leader="dot" w:pos="8302"/>
        </w:tabs>
        <w:spacing w:line="360" w:lineRule="auto"/>
        <w:rPr>
          <w:rFonts w:asciiTheme="minorHAnsi" w:eastAsiaTheme="minorEastAsia" w:hAnsiTheme="minorHAnsi" w:cstheme="minorBidi"/>
          <w:i w:val="0"/>
          <w:iCs w:val="0"/>
          <w:noProof/>
          <w:sz w:val="24"/>
          <w:szCs w:val="28"/>
          <w14:ligatures w14:val="standardContextual"/>
        </w:rPr>
      </w:pPr>
      <w:hyperlink w:anchor="_Toc138661631" w:history="1">
        <w:r>
          <w:rPr>
            <w:rStyle w:val="aff7"/>
            <w:i w:val="0"/>
            <w:iCs w:val="0"/>
            <w:noProof/>
            <w:sz w:val="24"/>
            <w:szCs w:val="24"/>
          </w:rPr>
          <w:t>第四章</w:t>
        </w:r>
        <w:r>
          <w:rPr>
            <w:rStyle w:val="aff7"/>
            <w:i w:val="0"/>
            <w:iCs w:val="0"/>
            <w:noProof/>
            <w:sz w:val="24"/>
            <w:szCs w:val="24"/>
          </w:rPr>
          <w:t xml:space="preserve"> </w:t>
        </w:r>
        <w:r>
          <w:rPr>
            <w:rStyle w:val="aff7"/>
            <w:i w:val="0"/>
            <w:iCs w:val="0"/>
            <w:noProof/>
            <w:sz w:val="24"/>
            <w:szCs w:val="24"/>
          </w:rPr>
          <w:t>合同主要条款</w:t>
        </w:r>
        <w:r>
          <w:rPr>
            <w:i w:val="0"/>
            <w:iCs w:val="0"/>
            <w:noProof/>
            <w:sz w:val="24"/>
            <w:szCs w:val="24"/>
          </w:rPr>
          <w:tab/>
        </w:r>
        <w:r>
          <w:rPr>
            <w:i w:val="0"/>
            <w:iCs w:val="0"/>
            <w:noProof/>
            <w:sz w:val="24"/>
            <w:szCs w:val="24"/>
          </w:rPr>
          <w:fldChar w:fldCharType="begin"/>
        </w:r>
        <w:r>
          <w:rPr>
            <w:i w:val="0"/>
            <w:iCs w:val="0"/>
            <w:noProof/>
            <w:sz w:val="24"/>
            <w:szCs w:val="24"/>
          </w:rPr>
          <w:instrText xml:space="preserve"> PAGEREF _Toc138661631 \h </w:instrText>
        </w:r>
        <w:r>
          <w:rPr>
            <w:i w:val="0"/>
            <w:iCs w:val="0"/>
            <w:noProof/>
            <w:sz w:val="24"/>
            <w:szCs w:val="24"/>
          </w:rPr>
        </w:r>
        <w:r>
          <w:rPr>
            <w:i w:val="0"/>
            <w:iCs w:val="0"/>
            <w:noProof/>
            <w:sz w:val="24"/>
            <w:szCs w:val="24"/>
          </w:rPr>
          <w:fldChar w:fldCharType="separate"/>
        </w:r>
        <w:r w:rsidR="003B5A3C">
          <w:rPr>
            <w:i w:val="0"/>
            <w:iCs w:val="0"/>
            <w:noProof/>
            <w:sz w:val="24"/>
            <w:szCs w:val="24"/>
          </w:rPr>
          <w:t>14</w:t>
        </w:r>
        <w:r>
          <w:rPr>
            <w:i w:val="0"/>
            <w:iCs w:val="0"/>
            <w:noProof/>
            <w:sz w:val="24"/>
            <w:szCs w:val="24"/>
          </w:rPr>
          <w:fldChar w:fldCharType="end"/>
        </w:r>
      </w:hyperlink>
    </w:p>
    <w:p w14:paraId="1311612C" w14:textId="26FD9C55" w:rsidR="001B6395" w:rsidRDefault="00000000">
      <w:pPr>
        <w:pStyle w:val="TOC3"/>
        <w:tabs>
          <w:tab w:val="right" w:leader="dot" w:pos="8302"/>
        </w:tabs>
        <w:spacing w:line="360" w:lineRule="auto"/>
        <w:rPr>
          <w:rFonts w:asciiTheme="minorHAnsi" w:eastAsiaTheme="minorEastAsia" w:hAnsiTheme="minorHAnsi" w:cstheme="minorBidi"/>
          <w:i w:val="0"/>
          <w:iCs w:val="0"/>
          <w:noProof/>
          <w:sz w:val="24"/>
          <w:szCs w:val="28"/>
          <w14:ligatures w14:val="standardContextual"/>
        </w:rPr>
      </w:pPr>
      <w:hyperlink w:anchor="_Toc138661632" w:history="1">
        <w:r>
          <w:rPr>
            <w:rStyle w:val="aff7"/>
            <w:i w:val="0"/>
            <w:iCs w:val="0"/>
            <w:noProof/>
            <w:sz w:val="24"/>
            <w:szCs w:val="24"/>
          </w:rPr>
          <w:t>第五章</w:t>
        </w:r>
        <w:r>
          <w:rPr>
            <w:rStyle w:val="aff7"/>
            <w:i w:val="0"/>
            <w:iCs w:val="0"/>
            <w:noProof/>
            <w:sz w:val="24"/>
            <w:szCs w:val="24"/>
          </w:rPr>
          <w:t xml:space="preserve"> </w:t>
        </w:r>
        <w:r>
          <w:rPr>
            <w:rStyle w:val="aff7"/>
            <w:i w:val="0"/>
            <w:iCs w:val="0"/>
            <w:noProof/>
            <w:sz w:val="24"/>
            <w:szCs w:val="24"/>
          </w:rPr>
          <w:t>响应文件格式</w:t>
        </w:r>
        <w:r>
          <w:rPr>
            <w:i w:val="0"/>
            <w:iCs w:val="0"/>
            <w:noProof/>
            <w:sz w:val="24"/>
            <w:szCs w:val="24"/>
          </w:rPr>
          <w:tab/>
        </w:r>
        <w:r>
          <w:rPr>
            <w:i w:val="0"/>
            <w:iCs w:val="0"/>
            <w:noProof/>
            <w:sz w:val="24"/>
            <w:szCs w:val="24"/>
          </w:rPr>
          <w:fldChar w:fldCharType="begin"/>
        </w:r>
        <w:r>
          <w:rPr>
            <w:i w:val="0"/>
            <w:iCs w:val="0"/>
            <w:noProof/>
            <w:sz w:val="24"/>
            <w:szCs w:val="24"/>
          </w:rPr>
          <w:instrText xml:space="preserve"> PAGEREF _Toc138661632 \h </w:instrText>
        </w:r>
        <w:r>
          <w:rPr>
            <w:i w:val="0"/>
            <w:iCs w:val="0"/>
            <w:noProof/>
            <w:sz w:val="24"/>
            <w:szCs w:val="24"/>
          </w:rPr>
        </w:r>
        <w:r>
          <w:rPr>
            <w:i w:val="0"/>
            <w:iCs w:val="0"/>
            <w:noProof/>
            <w:sz w:val="24"/>
            <w:szCs w:val="24"/>
          </w:rPr>
          <w:fldChar w:fldCharType="separate"/>
        </w:r>
        <w:r w:rsidR="003B5A3C">
          <w:rPr>
            <w:i w:val="0"/>
            <w:iCs w:val="0"/>
            <w:noProof/>
            <w:sz w:val="24"/>
            <w:szCs w:val="24"/>
          </w:rPr>
          <w:t>18</w:t>
        </w:r>
        <w:r>
          <w:rPr>
            <w:i w:val="0"/>
            <w:iCs w:val="0"/>
            <w:noProof/>
            <w:sz w:val="24"/>
            <w:szCs w:val="24"/>
          </w:rPr>
          <w:fldChar w:fldCharType="end"/>
        </w:r>
      </w:hyperlink>
    </w:p>
    <w:p w14:paraId="1CC9A1F0" w14:textId="7CAD2264" w:rsidR="001B6395" w:rsidRDefault="00000000">
      <w:pPr>
        <w:pStyle w:val="TOC3"/>
        <w:tabs>
          <w:tab w:val="right" w:leader="dot" w:pos="8302"/>
        </w:tabs>
        <w:spacing w:line="360" w:lineRule="auto"/>
        <w:rPr>
          <w:rFonts w:asciiTheme="minorHAnsi" w:eastAsiaTheme="minorEastAsia" w:hAnsiTheme="minorHAnsi" w:cstheme="minorBidi"/>
          <w:i w:val="0"/>
          <w:iCs w:val="0"/>
          <w:noProof/>
          <w:sz w:val="24"/>
          <w:szCs w:val="28"/>
          <w14:ligatures w14:val="standardContextual"/>
        </w:rPr>
      </w:pPr>
      <w:hyperlink w:anchor="_Toc138661633" w:history="1">
        <w:r>
          <w:rPr>
            <w:rStyle w:val="aff7"/>
            <w:i w:val="0"/>
            <w:iCs w:val="0"/>
            <w:noProof/>
            <w:sz w:val="24"/>
            <w:szCs w:val="24"/>
          </w:rPr>
          <w:t>第六章</w:t>
        </w:r>
        <w:r>
          <w:rPr>
            <w:rStyle w:val="aff7"/>
            <w:i w:val="0"/>
            <w:iCs w:val="0"/>
            <w:noProof/>
            <w:sz w:val="24"/>
            <w:szCs w:val="24"/>
          </w:rPr>
          <w:t xml:space="preserve"> </w:t>
        </w:r>
        <w:r>
          <w:rPr>
            <w:rStyle w:val="aff7"/>
            <w:i w:val="0"/>
            <w:iCs w:val="0"/>
            <w:noProof/>
            <w:sz w:val="24"/>
            <w:szCs w:val="24"/>
          </w:rPr>
          <w:t>供应商质疑函范本</w:t>
        </w:r>
        <w:r>
          <w:rPr>
            <w:i w:val="0"/>
            <w:iCs w:val="0"/>
            <w:noProof/>
            <w:sz w:val="24"/>
            <w:szCs w:val="24"/>
          </w:rPr>
          <w:tab/>
        </w:r>
        <w:r>
          <w:rPr>
            <w:i w:val="0"/>
            <w:iCs w:val="0"/>
            <w:noProof/>
            <w:sz w:val="24"/>
            <w:szCs w:val="24"/>
          </w:rPr>
          <w:fldChar w:fldCharType="begin"/>
        </w:r>
        <w:r>
          <w:rPr>
            <w:i w:val="0"/>
            <w:iCs w:val="0"/>
            <w:noProof/>
            <w:sz w:val="24"/>
            <w:szCs w:val="24"/>
          </w:rPr>
          <w:instrText xml:space="preserve"> PAGEREF _Toc138661633 \h </w:instrText>
        </w:r>
        <w:r>
          <w:rPr>
            <w:i w:val="0"/>
            <w:iCs w:val="0"/>
            <w:noProof/>
            <w:sz w:val="24"/>
            <w:szCs w:val="24"/>
          </w:rPr>
        </w:r>
        <w:r>
          <w:rPr>
            <w:i w:val="0"/>
            <w:iCs w:val="0"/>
            <w:noProof/>
            <w:sz w:val="24"/>
            <w:szCs w:val="24"/>
          </w:rPr>
          <w:fldChar w:fldCharType="separate"/>
        </w:r>
        <w:r w:rsidR="003B5A3C">
          <w:rPr>
            <w:i w:val="0"/>
            <w:iCs w:val="0"/>
            <w:noProof/>
            <w:sz w:val="24"/>
            <w:szCs w:val="24"/>
          </w:rPr>
          <w:t>29</w:t>
        </w:r>
        <w:r>
          <w:rPr>
            <w:i w:val="0"/>
            <w:iCs w:val="0"/>
            <w:noProof/>
            <w:sz w:val="24"/>
            <w:szCs w:val="24"/>
          </w:rPr>
          <w:fldChar w:fldCharType="end"/>
        </w:r>
      </w:hyperlink>
    </w:p>
    <w:p w14:paraId="7E563C91" w14:textId="77777777" w:rsidR="001B6395" w:rsidRDefault="00000000">
      <w:pPr>
        <w:spacing w:line="360" w:lineRule="auto"/>
        <w:sectPr w:rsidR="001B6395">
          <w:headerReference w:type="even" r:id="rId9"/>
          <w:headerReference w:type="default" r:id="rId10"/>
          <w:footerReference w:type="even" r:id="rId11"/>
          <w:footerReference w:type="default" r:id="rId12"/>
          <w:headerReference w:type="first" r:id="rId13"/>
          <w:type w:val="nextColumn"/>
          <w:pgSz w:w="11906" w:h="16838"/>
          <w:pgMar w:top="1440" w:right="1797" w:bottom="1440" w:left="1797" w:header="851" w:footer="992" w:gutter="0"/>
          <w:cols w:space="720"/>
          <w:titlePg/>
          <w:docGrid w:type="lines" w:linePitch="312"/>
        </w:sectPr>
      </w:pPr>
      <w:r>
        <w:rPr>
          <w:sz w:val="32"/>
          <w:szCs w:val="32"/>
        </w:rPr>
        <w:fldChar w:fldCharType="end"/>
      </w:r>
    </w:p>
    <w:p w14:paraId="4D5E7259" w14:textId="77777777" w:rsidR="001B6395" w:rsidRDefault="00000000">
      <w:pPr>
        <w:pStyle w:val="30"/>
        <w:spacing w:beforeLines="50" w:before="156" w:line="240" w:lineRule="auto"/>
        <w:jc w:val="center"/>
        <w:rPr>
          <w:sz w:val="32"/>
          <w:szCs w:val="32"/>
        </w:rPr>
      </w:pPr>
      <w:bookmarkStart w:id="11" w:name="_Toc128659065"/>
      <w:bookmarkStart w:id="12" w:name="_Toc138661628"/>
      <w:bookmarkStart w:id="13" w:name="_Toc128058643"/>
      <w:r>
        <w:rPr>
          <w:rFonts w:hint="eastAsia"/>
          <w:sz w:val="32"/>
          <w:szCs w:val="32"/>
        </w:rPr>
        <w:lastRenderedPageBreak/>
        <w:t>第一章</w:t>
      </w:r>
      <w:r>
        <w:rPr>
          <w:rFonts w:hint="eastAsia"/>
          <w:sz w:val="32"/>
          <w:szCs w:val="32"/>
        </w:rPr>
        <w:t xml:space="preserve"> </w:t>
      </w:r>
      <w:r>
        <w:rPr>
          <w:rFonts w:hint="eastAsia"/>
          <w:sz w:val="32"/>
          <w:szCs w:val="32"/>
        </w:rPr>
        <w:t>竞争性磋商公告</w:t>
      </w:r>
      <w:bookmarkEnd w:id="10"/>
      <w:bookmarkEnd w:id="11"/>
      <w:bookmarkEnd w:id="12"/>
      <w:bookmarkEnd w:id="13"/>
    </w:p>
    <w:p w14:paraId="3B559AEC" w14:textId="77777777" w:rsidR="001B6395" w:rsidRDefault="00000000">
      <w:pPr>
        <w:spacing w:beforeLines="100" w:before="312" w:afterLines="50" w:after="156"/>
        <w:jc w:val="center"/>
        <w:rPr>
          <w:rFonts w:ascii="宋体" w:hAnsi="宋体"/>
          <w:b/>
          <w:bCs/>
          <w:kern w:val="44"/>
          <w:sz w:val="36"/>
          <w:szCs w:val="36"/>
        </w:rPr>
      </w:pPr>
      <w:bookmarkStart w:id="14" w:name="_Hlk138146733"/>
      <w:bookmarkStart w:id="15" w:name="_Toc35393797"/>
      <w:bookmarkStart w:id="16" w:name="_Toc28359011"/>
      <w:r>
        <w:rPr>
          <w:rFonts w:ascii="宋体" w:hAnsi="宋体" w:hint="eastAsia"/>
          <w:b/>
          <w:bCs/>
          <w:kern w:val="44"/>
          <w:sz w:val="36"/>
          <w:szCs w:val="36"/>
        </w:rPr>
        <w:t>安庆市立医院</w:t>
      </w:r>
      <w:bookmarkEnd w:id="14"/>
      <w:r>
        <w:rPr>
          <w:rFonts w:ascii="宋体" w:hAnsi="宋体" w:hint="eastAsia"/>
          <w:b/>
          <w:bCs/>
          <w:kern w:val="44"/>
          <w:sz w:val="36"/>
          <w:szCs w:val="36"/>
        </w:rPr>
        <w:t>信息系统</w:t>
      </w:r>
      <w:proofErr w:type="gramStart"/>
      <w:r>
        <w:rPr>
          <w:rFonts w:ascii="宋体" w:hAnsi="宋体" w:hint="eastAsia"/>
          <w:b/>
          <w:bCs/>
          <w:kern w:val="44"/>
          <w:sz w:val="36"/>
          <w:szCs w:val="36"/>
        </w:rPr>
        <w:t>三级等保测评</w:t>
      </w:r>
      <w:proofErr w:type="gramEnd"/>
      <w:r>
        <w:rPr>
          <w:rFonts w:ascii="宋体" w:hAnsi="宋体" w:hint="eastAsia"/>
          <w:b/>
          <w:bCs/>
          <w:kern w:val="44"/>
          <w:sz w:val="36"/>
          <w:szCs w:val="36"/>
        </w:rPr>
        <w:t>项目</w:t>
      </w:r>
      <w:r>
        <w:rPr>
          <w:rFonts w:ascii="宋体" w:hAnsi="宋体"/>
          <w:b/>
          <w:bCs/>
          <w:kern w:val="44"/>
          <w:sz w:val="36"/>
          <w:szCs w:val="36"/>
        </w:rPr>
        <w:br/>
      </w:r>
      <w:r>
        <w:rPr>
          <w:rFonts w:ascii="宋体" w:hAnsi="宋体" w:hint="eastAsia"/>
          <w:b/>
          <w:bCs/>
          <w:kern w:val="44"/>
          <w:sz w:val="36"/>
          <w:szCs w:val="36"/>
        </w:rPr>
        <w:t>竞争性磋商公告</w:t>
      </w:r>
      <w:bookmarkEnd w:id="15"/>
      <w:bookmarkEnd w:id="16"/>
    </w:p>
    <w:p w14:paraId="5E251A5D" w14:textId="77777777" w:rsidR="001B6395" w:rsidRDefault="00000000">
      <w:pPr>
        <w:snapToGrid w:val="0"/>
        <w:spacing w:line="300" w:lineRule="auto"/>
        <w:ind w:firstLineChars="200" w:firstLine="560"/>
        <w:jc w:val="left"/>
        <w:rPr>
          <w:rFonts w:ascii="仿宋" w:eastAsia="仿宋" w:hAnsi="仿宋"/>
          <w:sz w:val="28"/>
          <w:szCs w:val="28"/>
        </w:rPr>
      </w:pPr>
      <w:r>
        <w:rPr>
          <w:rFonts w:ascii="仿宋" w:eastAsia="仿宋" w:hAnsi="仿宋" w:hint="eastAsia"/>
          <w:sz w:val="28"/>
          <w:szCs w:val="28"/>
        </w:rPr>
        <w:t>安庆市立医院现对信息系统</w:t>
      </w:r>
      <w:proofErr w:type="gramStart"/>
      <w:r>
        <w:rPr>
          <w:rFonts w:ascii="仿宋" w:eastAsia="仿宋" w:hAnsi="仿宋" w:hint="eastAsia"/>
          <w:sz w:val="28"/>
          <w:szCs w:val="28"/>
        </w:rPr>
        <w:t>三级等保测评</w:t>
      </w:r>
      <w:proofErr w:type="gramEnd"/>
      <w:r>
        <w:rPr>
          <w:rFonts w:ascii="仿宋" w:eastAsia="仿宋" w:hAnsi="仿宋" w:hint="eastAsia"/>
          <w:sz w:val="28"/>
          <w:szCs w:val="28"/>
        </w:rPr>
        <w:t>项目进行采购，欢迎符合本项目条件要求的单位前来报名。现将有关事宜公告如下：</w:t>
      </w:r>
    </w:p>
    <w:p w14:paraId="50713854" w14:textId="77777777" w:rsidR="001B6395" w:rsidRDefault="00000000">
      <w:pPr>
        <w:spacing w:line="300" w:lineRule="auto"/>
        <w:rPr>
          <w:rFonts w:ascii="仿宋" w:eastAsia="仿宋" w:hAnsi="仿宋"/>
          <w:b/>
          <w:bCs/>
          <w:sz w:val="28"/>
          <w:szCs w:val="28"/>
        </w:rPr>
      </w:pPr>
      <w:r>
        <w:rPr>
          <w:rFonts w:ascii="仿宋" w:eastAsia="仿宋" w:hAnsi="仿宋" w:hint="eastAsia"/>
          <w:b/>
          <w:bCs/>
          <w:sz w:val="28"/>
          <w:szCs w:val="28"/>
        </w:rPr>
        <w:t>一、项目内容：</w:t>
      </w:r>
    </w:p>
    <w:p w14:paraId="228AC07D" w14:textId="77777777" w:rsidR="001B6395" w:rsidRDefault="00000000">
      <w:pPr>
        <w:snapToGrid w:val="0"/>
        <w:spacing w:line="300" w:lineRule="auto"/>
        <w:ind w:firstLineChars="200" w:firstLine="560"/>
        <w:jc w:val="left"/>
        <w:rPr>
          <w:rFonts w:ascii="仿宋" w:eastAsia="仿宋" w:hAnsi="仿宋"/>
          <w:sz w:val="28"/>
          <w:szCs w:val="28"/>
        </w:rPr>
      </w:pPr>
      <w:r>
        <w:rPr>
          <w:rFonts w:ascii="仿宋" w:eastAsia="仿宋" w:hAnsi="仿宋" w:hint="eastAsia"/>
          <w:sz w:val="28"/>
          <w:szCs w:val="28"/>
        </w:rPr>
        <w:t>“医院管理信息系统”、“基础网络系统”和“互联网医院”三个三级</w:t>
      </w:r>
      <w:proofErr w:type="gramStart"/>
      <w:r>
        <w:rPr>
          <w:rFonts w:ascii="仿宋" w:eastAsia="仿宋" w:hAnsi="仿宋" w:hint="eastAsia"/>
          <w:sz w:val="28"/>
          <w:szCs w:val="28"/>
        </w:rPr>
        <w:t>信息系统等保测评</w:t>
      </w:r>
      <w:proofErr w:type="gramEnd"/>
      <w:r>
        <w:rPr>
          <w:rFonts w:ascii="仿宋" w:eastAsia="仿宋" w:hAnsi="仿宋" w:hint="eastAsia"/>
          <w:sz w:val="28"/>
          <w:szCs w:val="28"/>
        </w:rPr>
        <w:t>项目。</w:t>
      </w:r>
    </w:p>
    <w:p w14:paraId="40074A4F" w14:textId="77777777" w:rsidR="001B6395" w:rsidRDefault="00000000">
      <w:pPr>
        <w:spacing w:line="300" w:lineRule="auto"/>
        <w:ind w:left="562" w:hangingChars="200" w:hanging="562"/>
        <w:rPr>
          <w:rFonts w:ascii="仿宋" w:eastAsia="仿宋" w:hAnsi="仿宋"/>
          <w:b/>
          <w:bCs/>
          <w:sz w:val="28"/>
          <w:szCs w:val="28"/>
        </w:rPr>
      </w:pPr>
      <w:r>
        <w:rPr>
          <w:rFonts w:ascii="仿宋" w:eastAsia="仿宋" w:hAnsi="仿宋" w:cs="仿宋" w:hint="eastAsia"/>
          <w:b/>
          <w:bCs/>
          <w:sz w:val="28"/>
          <w:szCs w:val="28"/>
        </w:rPr>
        <w:t>二、投报人要求</w:t>
      </w:r>
    </w:p>
    <w:p w14:paraId="72BA9CCD"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1.投报人有注册的独立法人资格，且经营范围符合该项目内容；</w:t>
      </w:r>
    </w:p>
    <w:p w14:paraId="7C1E5815" w14:textId="492D4B86"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2.具有良好的商业信誉和健全的财务会计制度；</w:t>
      </w:r>
    </w:p>
    <w:p w14:paraId="33262853"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3.具有履行合同所必需的设备和专业技术能力；</w:t>
      </w:r>
    </w:p>
    <w:p w14:paraId="59E5B405"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4.有依法缴纳税收和社会保障资金的良好记录；</w:t>
      </w:r>
    </w:p>
    <w:p w14:paraId="5C3802AD"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5.不接受联合体报价；</w:t>
      </w:r>
    </w:p>
    <w:p w14:paraId="6BCB7F09"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6.法律、行政法规规定的其他条件；</w:t>
      </w:r>
    </w:p>
    <w:p w14:paraId="78D57474"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7.参加政府采购活动前三年内，在经营活动中没有重大违法记录；</w:t>
      </w:r>
    </w:p>
    <w:p w14:paraId="2FE16D78"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8.具有良好的产品供应和售后服务的保障能力。</w:t>
      </w:r>
    </w:p>
    <w:p w14:paraId="76315AA6"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9.投报人自行勘察现场。</w:t>
      </w:r>
    </w:p>
    <w:p w14:paraId="5E6F8C23"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10.投</w:t>
      </w:r>
      <w:proofErr w:type="gramStart"/>
      <w:r>
        <w:rPr>
          <w:rFonts w:ascii="仿宋" w:eastAsia="仿宋" w:hAnsi="仿宋" w:hint="eastAsia"/>
          <w:sz w:val="28"/>
          <w:szCs w:val="28"/>
        </w:rPr>
        <w:t>报人需</w:t>
      </w:r>
      <w:proofErr w:type="gramEnd"/>
      <w:r>
        <w:rPr>
          <w:rFonts w:ascii="仿宋" w:eastAsia="仿宋" w:hAnsi="仿宋" w:hint="eastAsia"/>
          <w:sz w:val="28"/>
          <w:szCs w:val="28"/>
        </w:rPr>
        <w:t>具备省级及以上网络安全等级保护工作协调小组办公室颁发的网络安全等级保护测评机构推荐证书或公安部第三研究所（国家认证认可委员会批准的认证机构）认证发布的《网络安全等级测评与检测评估机构服务认证证书》。</w:t>
      </w:r>
    </w:p>
    <w:p w14:paraId="7860020A" w14:textId="77777777" w:rsidR="001B6395"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三、报名时间</w:t>
      </w:r>
    </w:p>
    <w:p w14:paraId="163B25FB" w14:textId="45D45231" w:rsidR="001B6395" w:rsidRDefault="00000000">
      <w:pPr>
        <w:snapToGrid w:val="0"/>
        <w:spacing w:line="300" w:lineRule="auto"/>
        <w:ind w:firstLineChars="200" w:firstLine="560"/>
        <w:rPr>
          <w:rFonts w:ascii="仿宋" w:eastAsia="仿宋" w:hAnsi="仿宋"/>
          <w:sz w:val="28"/>
          <w:szCs w:val="28"/>
        </w:rPr>
      </w:pPr>
      <w:r>
        <w:rPr>
          <w:rFonts w:ascii="仿宋" w:eastAsia="仿宋" w:hAnsi="仿宋" w:cs="宋体" w:hint="eastAsia"/>
          <w:color w:val="000000"/>
          <w:kern w:val="0"/>
          <w:sz w:val="28"/>
          <w:szCs w:val="28"/>
        </w:rPr>
        <w:t>时间：2</w:t>
      </w:r>
      <w:r>
        <w:rPr>
          <w:rFonts w:ascii="仿宋" w:eastAsia="仿宋" w:hAnsi="仿宋" w:cs="宋体"/>
          <w:color w:val="000000"/>
          <w:kern w:val="0"/>
          <w:sz w:val="28"/>
          <w:szCs w:val="28"/>
        </w:rPr>
        <w:t>023</w:t>
      </w:r>
      <w:r>
        <w:rPr>
          <w:rFonts w:ascii="仿宋" w:eastAsia="仿宋" w:hAnsi="仿宋" w:cs="宋体" w:hint="eastAsia"/>
          <w:color w:val="000000"/>
          <w:kern w:val="0"/>
          <w:sz w:val="28"/>
          <w:szCs w:val="28"/>
        </w:rPr>
        <w:t>年</w:t>
      </w:r>
      <w:r w:rsidR="00DC730D">
        <w:rPr>
          <w:rFonts w:ascii="仿宋" w:eastAsia="仿宋" w:hAnsi="仿宋" w:cs="宋体"/>
          <w:color w:val="000000"/>
          <w:kern w:val="0"/>
          <w:sz w:val="28"/>
          <w:szCs w:val="28"/>
        </w:rPr>
        <w:t>8</w:t>
      </w:r>
      <w:r>
        <w:rPr>
          <w:rFonts w:ascii="仿宋" w:eastAsia="仿宋" w:hAnsi="仿宋" w:cs="宋体" w:hint="eastAsia"/>
          <w:color w:val="000000"/>
          <w:kern w:val="0"/>
          <w:sz w:val="28"/>
          <w:szCs w:val="28"/>
        </w:rPr>
        <w:t>月</w:t>
      </w:r>
      <w:r w:rsidR="00DC730D">
        <w:rPr>
          <w:rFonts w:ascii="仿宋" w:eastAsia="仿宋" w:hAnsi="仿宋" w:cs="宋体"/>
          <w:color w:val="000000"/>
          <w:kern w:val="0"/>
          <w:sz w:val="28"/>
          <w:szCs w:val="28"/>
        </w:rPr>
        <w:t>28</w:t>
      </w:r>
      <w:r w:rsidR="00E93337">
        <w:rPr>
          <w:rFonts w:ascii="仿宋" w:eastAsia="仿宋" w:hAnsi="仿宋" w:cs="宋体" w:hint="eastAsia"/>
          <w:color w:val="000000"/>
          <w:kern w:val="0"/>
          <w:sz w:val="28"/>
          <w:szCs w:val="28"/>
        </w:rPr>
        <w:t>日</w:t>
      </w:r>
      <w:r>
        <w:rPr>
          <w:rFonts w:ascii="仿宋" w:eastAsia="仿宋" w:hAnsi="仿宋" w:cs="宋体" w:hint="eastAsia"/>
          <w:color w:val="000000"/>
          <w:kern w:val="0"/>
          <w:sz w:val="28"/>
          <w:szCs w:val="28"/>
        </w:rPr>
        <w:t>至</w:t>
      </w:r>
      <w:r>
        <w:rPr>
          <w:rFonts w:ascii="仿宋" w:eastAsia="仿宋" w:hAnsi="仿宋" w:cs="宋体"/>
          <w:color w:val="000000"/>
          <w:kern w:val="0"/>
          <w:sz w:val="28"/>
          <w:szCs w:val="28"/>
        </w:rPr>
        <w:t>2023</w:t>
      </w:r>
      <w:r>
        <w:rPr>
          <w:rFonts w:ascii="仿宋" w:eastAsia="仿宋" w:hAnsi="仿宋" w:cs="宋体" w:hint="eastAsia"/>
          <w:color w:val="000000"/>
          <w:kern w:val="0"/>
          <w:sz w:val="28"/>
          <w:szCs w:val="28"/>
        </w:rPr>
        <w:t>年</w:t>
      </w:r>
      <w:r w:rsidR="00DC730D">
        <w:rPr>
          <w:rFonts w:ascii="仿宋" w:eastAsia="仿宋" w:hAnsi="仿宋" w:cs="宋体"/>
          <w:color w:val="000000"/>
          <w:kern w:val="0"/>
          <w:sz w:val="28"/>
          <w:szCs w:val="28"/>
        </w:rPr>
        <w:t>9</w:t>
      </w:r>
      <w:r>
        <w:rPr>
          <w:rFonts w:ascii="仿宋" w:eastAsia="仿宋" w:hAnsi="仿宋" w:cs="宋体" w:hint="eastAsia"/>
          <w:color w:val="000000"/>
          <w:kern w:val="0"/>
          <w:sz w:val="28"/>
          <w:szCs w:val="28"/>
        </w:rPr>
        <w:t>月</w:t>
      </w:r>
      <w:r w:rsidR="00DC730D">
        <w:rPr>
          <w:rFonts w:ascii="仿宋" w:eastAsia="仿宋" w:hAnsi="仿宋" w:cs="宋体"/>
          <w:color w:val="000000"/>
          <w:kern w:val="0"/>
          <w:sz w:val="28"/>
          <w:szCs w:val="28"/>
        </w:rPr>
        <w:t>1</w:t>
      </w:r>
      <w:r w:rsidR="00E93337">
        <w:rPr>
          <w:rFonts w:ascii="仿宋" w:eastAsia="仿宋" w:hAnsi="仿宋" w:cs="宋体" w:hint="eastAsia"/>
          <w:color w:val="000000"/>
          <w:kern w:val="0"/>
          <w:sz w:val="28"/>
          <w:szCs w:val="28"/>
        </w:rPr>
        <w:t>日</w:t>
      </w:r>
      <w:r>
        <w:rPr>
          <w:rFonts w:ascii="仿宋" w:eastAsia="仿宋" w:hAnsi="仿宋" w:cs="宋体" w:hint="eastAsia"/>
          <w:color w:val="000000"/>
          <w:kern w:val="0"/>
          <w:sz w:val="28"/>
          <w:szCs w:val="28"/>
        </w:rPr>
        <w:t>下午17:00。</w:t>
      </w:r>
    </w:p>
    <w:p w14:paraId="762CDAD5" w14:textId="77777777" w:rsidR="001B6395"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四、报名方式：</w:t>
      </w:r>
      <w:r>
        <w:rPr>
          <w:rFonts w:ascii="仿宋" w:eastAsia="仿宋" w:hAnsi="仿宋" w:cs="宋体" w:hint="eastAsia"/>
          <w:color w:val="000000"/>
          <w:kern w:val="0"/>
          <w:sz w:val="28"/>
          <w:szCs w:val="28"/>
        </w:rPr>
        <w:t>扫描</w:t>
      </w:r>
      <w:proofErr w:type="gramStart"/>
      <w:r>
        <w:rPr>
          <w:rFonts w:ascii="仿宋" w:eastAsia="仿宋" w:hAnsi="仿宋" w:cs="宋体" w:hint="eastAsia"/>
          <w:color w:val="000000"/>
          <w:kern w:val="0"/>
          <w:sz w:val="28"/>
          <w:szCs w:val="28"/>
        </w:rPr>
        <w:t>二维码网上</w:t>
      </w:r>
      <w:proofErr w:type="gramEnd"/>
      <w:r>
        <w:rPr>
          <w:rFonts w:ascii="仿宋" w:eastAsia="仿宋" w:hAnsi="仿宋" w:cs="宋体" w:hint="eastAsia"/>
          <w:color w:val="000000"/>
          <w:kern w:val="0"/>
          <w:sz w:val="28"/>
          <w:szCs w:val="28"/>
        </w:rPr>
        <w:t>报名，不接受现场报名。同一IP地址报名视为无效。</w:t>
      </w:r>
    </w:p>
    <w:p w14:paraId="31D4169D" w14:textId="77777777" w:rsidR="001B6395"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五、获取采购文件：</w:t>
      </w:r>
      <w:r>
        <w:rPr>
          <w:rFonts w:ascii="仿宋" w:eastAsia="仿宋" w:hAnsi="仿宋" w:cs="宋体" w:hint="eastAsia"/>
          <w:color w:val="000000"/>
          <w:kern w:val="0"/>
          <w:sz w:val="28"/>
          <w:szCs w:val="28"/>
        </w:rPr>
        <w:t>登陆安庆市立</w:t>
      </w:r>
      <w:proofErr w:type="gramStart"/>
      <w:r>
        <w:rPr>
          <w:rFonts w:ascii="仿宋" w:eastAsia="仿宋" w:hAnsi="仿宋" w:cs="宋体" w:hint="eastAsia"/>
          <w:color w:val="000000"/>
          <w:kern w:val="0"/>
          <w:sz w:val="28"/>
          <w:szCs w:val="28"/>
        </w:rPr>
        <w:t>医院官网</w:t>
      </w:r>
      <w:proofErr w:type="gramEnd"/>
      <w:r>
        <w:rPr>
          <w:rFonts w:ascii="仿宋" w:eastAsia="仿宋" w:hAnsi="仿宋" w:cs="宋体" w:hint="eastAsia"/>
          <w:color w:val="000000"/>
          <w:kern w:val="0"/>
          <w:sz w:val="28"/>
          <w:szCs w:val="28"/>
        </w:rPr>
        <w:t>-招投标公告-项目公告中</w:t>
      </w:r>
      <w:r>
        <w:rPr>
          <w:rFonts w:ascii="仿宋" w:eastAsia="仿宋" w:hAnsi="仿宋" w:cs="宋体" w:hint="eastAsia"/>
          <w:color w:val="000000"/>
          <w:kern w:val="0"/>
          <w:sz w:val="28"/>
          <w:szCs w:val="28"/>
        </w:rPr>
        <w:lastRenderedPageBreak/>
        <w:t>的附件下载采购文件。</w:t>
      </w:r>
    </w:p>
    <w:p w14:paraId="30745AFB" w14:textId="77777777" w:rsidR="001B6395"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w:t>
      </w:r>
      <w:bookmarkStart w:id="17" w:name="_Toc35393632"/>
      <w:bookmarkStart w:id="18" w:name="_Toc35393801"/>
      <w:bookmarkStart w:id="19" w:name="_Toc28359015"/>
      <w:bookmarkStart w:id="20" w:name="_Toc28359092"/>
      <w:r>
        <w:rPr>
          <w:rFonts w:ascii="仿宋" w:eastAsia="仿宋" w:hAnsi="仿宋" w:hint="eastAsia"/>
          <w:b/>
          <w:bCs/>
          <w:sz w:val="28"/>
          <w:szCs w:val="28"/>
        </w:rPr>
        <w:t>响应文件提交</w:t>
      </w:r>
      <w:bookmarkEnd w:id="17"/>
      <w:bookmarkEnd w:id="18"/>
      <w:bookmarkEnd w:id="19"/>
      <w:bookmarkEnd w:id="20"/>
      <w:r>
        <w:rPr>
          <w:rFonts w:ascii="仿宋" w:eastAsia="仿宋" w:hAnsi="仿宋" w:hint="eastAsia"/>
          <w:b/>
          <w:bCs/>
          <w:sz w:val="28"/>
          <w:szCs w:val="28"/>
        </w:rPr>
        <w:t>：</w:t>
      </w:r>
      <w:r>
        <w:rPr>
          <w:rFonts w:ascii="仿宋" w:eastAsia="仿宋" w:hAnsi="仿宋" w:hint="eastAsia"/>
          <w:sz w:val="28"/>
          <w:szCs w:val="28"/>
        </w:rPr>
        <w:t>评审</w:t>
      </w:r>
      <w:r>
        <w:rPr>
          <w:rFonts w:ascii="仿宋" w:eastAsia="仿宋" w:hAnsi="仿宋" w:cs="宋体" w:hint="eastAsia"/>
          <w:color w:val="000000"/>
          <w:kern w:val="0"/>
          <w:sz w:val="28"/>
          <w:szCs w:val="28"/>
        </w:rPr>
        <w:t>现场提交。</w:t>
      </w:r>
    </w:p>
    <w:p w14:paraId="7AD30FC5" w14:textId="77777777" w:rsidR="001B6395"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七、现场评审</w:t>
      </w:r>
    </w:p>
    <w:p w14:paraId="0E10E870" w14:textId="714ACBD8" w:rsidR="001B6395" w:rsidRDefault="00000000">
      <w:pPr>
        <w:pStyle w:val="13"/>
        <w:snapToGrid w:val="0"/>
        <w:spacing w:line="30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地址：</w:t>
      </w:r>
      <w:r>
        <w:rPr>
          <w:rFonts w:ascii="仿宋" w:eastAsia="仿宋" w:hAnsi="仿宋" w:hint="eastAsia"/>
          <w:sz w:val="28"/>
          <w:szCs w:val="28"/>
        </w:rPr>
        <w:t>天柱山东路87号，</w:t>
      </w:r>
      <w:r w:rsidR="00DC730D">
        <w:rPr>
          <w:rFonts w:ascii="仿宋" w:eastAsia="仿宋" w:hAnsi="仿宋" w:hint="eastAsia"/>
          <w:sz w:val="28"/>
          <w:szCs w:val="28"/>
        </w:rPr>
        <w:t>安庆市立医院东院区</w:t>
      </w:r>
      <w:r>
        <w:rPr>
          <w:rFonts w:ascii="仿宋" w:eastAsia="仿宋" w:hAnsi="仿宋" w:hint="eastAsia"/>
          <w:sz w:val="28"/>
          <w:szCs w:val="28"/>
        </w:rPr>
        <w:t>后勤综合楼（5号楼）11</w:t>
      </w:r>
      <w:r>
        <w:rPr>
          <w:rFonts w:ascii="仿宋" w:eastAsia="仿宋" w:hAnsi="仿宋"/>
          <w:sz w:val="28"/>
          <w:szCs w:val="28"/>
        </w:rPr>
        <w:t>F</w:t>
      </w:r>
      <w:r>
        <w:rPr>
          <w:rFonts w:ascii="仿宋" w:eastAsia="仿宋" w:hAnsi="仿宋" w:hint="eastAsia"/>
          <w:sz w:val="28"/>
          <w:szCs w:val="28"/>
        </w:rPr>
        <w:t>会议室；</w:t>
      </w:r>
      <w:r>
        <w:rPr>
          <w:rFonts w:ascii="仿宋" w:eastAsia="仿宋" w:hAnsi="仿宋" w:cs="宋体" w:hint="eastAsia"/>
          <w:color w:val="000000"/>
          <w:kern w:val="0"/>
          <w:sz w:val="28"/>
          <w:szCs w:val="28"/>
        </w:rPr>
        <w:t>时间另行通知。</w:t>
      </w:r>
    </w:p>
    <w:p w14:paraId="39B1CB82" w14:textId="77777777" w:rsidR="001B6395" w:rsidRDefault="00000000">
      <w:pPr>
        <w:pStyle w:val="13"/>
        <w:snapToGrid w:val="0"/>
        <w:spacing w:line="300" w:lineRule="auto"/>
        <w:ind w:firstLineChars="200" w:firstLine="560"/>
        <w:jc w:val="left"/>
        <w:rPr>
          <w:rFonts w:ascii="仿宋" w:eastAsia="仿宋" w:hAnsi="仿宋" w:cs="仿宋"/>
          <w:sz w:val="28"/>
          <w:szCs w:val="28"/>
        </w:rPr>
      </w:pPr>
      <w:r>
        <w:rPr>
          <w:rFonts w:ascii="仿宋" w:eastAsia="仿宋" w:hAnsi="仿宋" w:cs="宋体" w:hint="eastAsia"/>
          <w:color w:val="000000"/>
          <w:kern w:val="0"/>
          <w:sz w:val="28"/>
          <w:szCs w:val="28"/>
        </w:rPr>
        <w:t>电话：0556-5226009</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 联系人：</w:t>
      </w:r>
      <w:proofErr w:type="gramStart"/>
      <w:r>
        <w:rPr>
          <w:rFonts w:ascii="仿宋" w:eastAsia="仿宋" w:hAnsi="仿宋" w:cs="宋体" w:hint="eastAsia"/>
          <w:color w:val="000000"/>
          <w:kern w:val="0"/>
          <w:sz w:val="28"/>
          <w:szCs w:val="28"/>
        </w:rPr>
        <w:t>招采中心</w:t>
      </w:r>
      <w:proofErr w:type="gramEnd"/>
      <w:r>
        <w:rPr>
          <w:rFonts w:ascii="仿宋" w:eastAsia="仿宋" w:hAnsi="仿宋" w:cs="宋体" w:hint="eastAsia"/>
          <w:color w:val="000000"/>
          <w:kern w:val="0"/>
          <w:sz w:val="28"/>
          <w:szCs w:val="28"/>
        </w:rPr>
        <w:t>李老师</w:t>
      </w:r>
    </w:p>
    <w:p w14:paraId="74D90441"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14:paraId="44851D23" w14:textId="77777777" w:rsidR="001B6395" w:rsidRDefault="00000000">
      <w:pPr>
        <w:pStyle w:val="30"/>
        <w:spacing w:beforeLines="50" w:before="156" w:line="240" w:lineRule="auto"/>
        <w:jc w:val="center"/>
        <w:rPr>
          <w:sz w:val="32"/>
          <w:szCs w:val="32"/>
        </w:rPr>
      </w:pPr>
      <w:bookmarkStart w:id="21" w:name="_Toc138661629"/>
      <w:bookmarkStart w:id="22" w:name="_Toc128058644"/>
      <w:bookmarkStart w:id="23" w:name="_Toc128659066"/>
      <w:r>
        <w:rPr>
          <w:rFonts w:hint="eastAsia"/>
          <w:sz w:val="32"/>
          <w:szCs w:val="32"/>
        </w:rPr>
        <w:lastRenderedPageBreak/>
        <w:t>第二章</w:t>
      </w:r>
      <w:r>
        <w:rPr>
          <w:rFonts w:hint="eastAsia"/>
          <w:sz w:val="32"/>
          <w:szCs w:val="32"/>
        </w:rPr>
        <w:t xml:space="preserve"> </w:t>
      </w:r>
      <w:r>
        <w:rPr>
          <w:rFonts w:hint="eastAsia"/>
          <w:sz w:val="32"/>
          <w:szCs w:val="32"/>
        </w:rPr>
        <w:t>磋商须知</w:t>
      </w:r>
      <w:bookmarkEnd w:id="21"/>
      <w:bookmarkEnd w:id="22"/>
      <w:bookmarkEnd w:id="23"/>
    </w:p>
    <w:p w14:paraId="41BB945E" w14:textId="77777777" w:rsidR="001B6395" w:rsidRDefault="00000000">
      <w:pPr>
        <w:spacing w:beforeLines="50" w:before="156" w:line="360" w:lineRule="auto"/>
        <w:outlineLvl w:val="3"/>
        <w:rPr>
          <w:rFonts w:ascii="楷体" w:eastAsia="楷体" w:hAnsi="楷体"/>
          <w:sz w:val="30"/>
          <w:szCs w:val="30"/>
          <w:lang w:val="zh-CN"/>
        </w:rPr>
      </w:pPr>
      <w:bookmarkStart w:id="24" w:name="_Toc27607"/>
      <w:bookmarkStart w:id="25" w:name="_Toc16301"/>
      <w:bookmarkStart w:id="26" w:name="_Toc128659067"/>
      <w:r>
        <w:rPr>
          <w:rFonts w:ascii="楷体" w:eastAsia="楷体" w:hAnsi="楷体" w:hint="eastAsia"/>
          <w:sz w:val="30"/>
          <w:szCs w:val="30"/>
          <w:lang w:val="zh-CN"/>
        </w:rPr>
        <w:t>第一节  磋商须知前附表</w:t>
      </w:r>
      <w:bookmarkEnd w:id="24"/>
      <w:bookmarkEnd w:id="25"/>
      <w:bookmarkEnd w:id="26"/>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155"/>
        <w:gridCol w:w="6804"/>
      </w:tblGrid>
      <w:tr w:rsidR="001B6395" w14:paraId="02AF44B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437AD05" w14:textId="77777777" w:rsidR="001B6395" w:rsidRDefault="00000000">
            <w:pPr>
              <w:snapToGrid w:val="0"/>
              <w:jc w:val="center"/>
              <w:rPr>
                <w:rFonts w:ascii="宋体" w:hAnsi="宋体" w:cs="仿宋"/>
                <w:szCs w:val="21"/>
              </w:rPr>
            </w:pPr>
            <w:r>
              <w:rPr>
                <w:rFonts w:ascii="宋体" w:hAnsi="宋体" w:cs="仿宋" w:hint="eastAsia"/>
                <w:szCs w:val="21"/>
              </w:rPr>
              <w:t>序号</w:t>
            </w:r>
          </w:p>
        </w:tc>
        <w:tc>
          <w:tcPr>
            <w:tcW w:w="2155" w:type="dxa"/>
            <w:tcBorders>
              <w:top w:val="single" w:sz="4" w:space="0" w:color="auto"/>
              <w:left w:val="single" w:sz="4" w:space="0" w:color="auto"/>
              <w:bottom w:val="single" w:sz="4" w:space="0" w:color="auto"/>
              <w:right w:val="single" w:sz="4" w:space="0" w:color="auto"/>
            </w:tcBorders>
            <w:vAlign w:val="center"/>
          </w:tcPr>
          <w:p w14:paraId="76F56E9B" w14:textId="77777777" w:rsidR="001B6395" w:rsidRDefault="00000000">
            <w:pPr>
              <w:snapToGrid w:val="0"/>
              <w:jc w:val="center"/>
              <w:rPr>
                <w:rFonts w:ascii="宋体" w:hAnsi="宋体" w:cs="仿宋"/>
                <w:szCs w:val="21"/>
              </w:rPr>
            </w:pPr>
            <w:r>
              <w:rPr>
                <w:rFonts w:ascii="宋体" w:hAnsi="宋体" w:cs="仿宋" w:hint="eastAsia"/>
                <w:szCs w:val="21"/>
              </w:rPr>
              <w:t>内容</w:t>
            </w:r>
          </w:p>
        </w:tc>
        <w:tc>
          <w:tcPr>
            <w:tcW w:w="6804" w:type="dxa"/>
            <w:tcBorders>
              <w:top w:val="single" w:sz="4" w:space="0" w:color="auto"/>
              <w:left w:val="single" w:sz="4" w:space="0" w:color="auto"/>
              <w:bottom w:val="single" w:sz="4" w:space="0" w:color="auto"/>
              <w:right w:val="single" w:sz="4" w:space="0" w:color="auto"/>
            </w:tcBorders>
            <w:vAlign w:val="center"/>
          </w:tcPr>
          <w:p w14:paraId="40A12FB0" w14:textId="77777777" w:rsidR="001B6395" w:rsidRDefault="00000000">
            <w:pPr>
              <w:snapToGrid w:val="0"/>
              <w:jc w:val="center"/>
              <w:rPr>
                <w:rFonts w:ascii="宋体" w:hAnsi="宋体" w:cs="仿宋"/>
                <w:szCs w:val="21"/>
              </w:rPr>
            </w:pPr>
            <w:r>
              <w:rPr>
                <w:rFonts w:ascii="宋体" w:hAnsi="宋体" w:cs="仿宋" w:hint="eastAsia"/>
                <w:szCs w:val="21"/>
              </w:rPr>
              <w:t>说明与要求</w:t>
            </w:r>
          </w:p>
        </w:tc>
      </w:tr>
      <w:tr w:rsidR="001B6395" w14:paraId="354DAA9D"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8EACDEF" w14:textId="77777777" w:rsidR="001B6395" w:rsidRDefault="00000000">
            <w:pPr>
              <w:snapToGrid w:val="0"/>
              <w:jc w:val="center"/>
              <w:rPr>
                <w:rFonts w:ascii="宋体" w:hAnsi="宋体" w:cs="仿宋"/>
                <w:szCs w:val="21"/>
              </w:rPr>
            </w:pPr>
            <w:r>
              <w:rPr>
                <w:rFonts w:ascii="宋体" w:hAnsi="宋体" w:cs="仿宋" w:hint="eastAsia"/>
                <w:szCs w:val="21"/>
              </w:rPr>
              <w:t>1</w:t>
            </w:r>
          </w:p>
        </w:tc>
        <w:tc>
          <w:tcPr>
            <w:tcW w:w="2155" w:type="dxa"/>
            <w:tcBorders>
              <w:top w:val="single" w:sz="4" w:space="0" w:color="auto"/>
              <w:left w:val="single" w:sz="4" w:space="0" w:color="auto"/>
              <w:bottom w:val="single" w:sz="4" w:space="0" w:color="auto"/>
              <w:right w:val="single" w:sz="4" w:space="0" w:color="auto"/>
            </w:tcBorders>
            <w:vAlign w:val="center"/>
          </w:tcPr>
          <w:p w14:paraId="02EB13EF" w14:textId="77777777" w:rsidR="001B6395" w:rsidRDefault="00000000">
            <w:pPr>
              <w:snapToGrid w:val="0"/>
              <w:rPr>
                <w:rFonts w:ascii="宋体" w:hAnsi="宋体" w:cs="仿宋"/>
                <w:szCs w:val="21"/>
              </w:rPr>
            </w:pPr>
            <w:r>
              <w:rPr>
                <w:rFonts w:ascii="宋体" w:hAnsi="宋体" w:cs="仿宋" w:hint="eastAsia"/>
                <w:szCs w:val="21"/>
              </w:rPr>
              <w:t>项目编号</w:t>
            </w:r>
          </w:p>
        </w:tc>
        <w:tc>
          <w:tcPr>
            <w:tcW w:w="6804" w:type="dxa"/>
            <w:tcBorders>
              <w:top w:val="single" w:sz="4" w:space="0" w:color="auto"/>
              <w:left w:val="single" w:sz="4" w:space="0" w:color="auto"/>
              <w:bottom w:val="single" w:sz="4" w:space="0" w:color="auto"/>
              <w:right w:val="single" w:sz="4" w:space="0" w:color="auto"/>
            </w:tcBorders>
            <w:vAlign w:val="center"/>
          </w:tcPr>
          <w:p w14:paraId="0F687498" w14:textId="77777777" w:rsidR="001B6395" w:rsidRDefault="00000000">
            <w:pPr>
              <w:snapToGrid w:val="0"/>
              <w:rPr>
                <w:rFonts w:ascii="宋体" w:hAnsi="宋体" w:cs="仿宋"/>
                <w:szCs w:val="21"/>
              </w:rPr>
            </w:pPr>
            <w:r>
              <w:rPr>
                <w:rFonts w:ascii="宋体" w:hAnsi="宋体" w:cs="仿宋" w:hint="eastAsia"/>
                <w:szCs w:val="21"/>
              </w:rPr>
              <w:t>AQSLYY-20230007</w:t>
            </w:r>
          </w:p>
        </w:tc>
      </w:tr>
      <w:tr w:rsidR="001B6395" w14:paraId="51394DC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F9706C6" w14:textId="77777777" w:rsidR="001B6395" w:rsidRDefault="00000000">
            <w:pPr>
              <w:snapToGrid w:val="0"/>
              <w:jc w:val="center"/>
              <w:rPr>
                <w:rFonts w:ascii="宋体" w:hAnsi="宋体" w:cs="仿宋"/>
                <w:szCs w:val="21"/>
              </w:rPr>
            </w:pPr>
            <w:r>
              <w:rPr>
                <w:rFonts w:ascii="宋体" w:hAnsi="宋体" w:cs="仿宋" w:hint="eastAsia"/>
                <w:szCs w:val="21"/>
              </w:rPr>
              <w:t>2</w:t>
            </w:r>
          </w:p>
        </w:tc>
        <w:tc>
          <w:tcPr>
            <w:tcW w:w="2155" w:type="dxa"/>
            <w:tcBorders>
              <w:top w:val="single" w:sz="4" w:space="0" w:color="auto"/>
              <w:left w:val="single" w:sz="4" w:space="0" w:color="auto"/>
              <w:bottom w:val="single" w:sz="4" w:space="0" w:color="auto"/>
              <w:right w:val="single" w:sz="4" w:space="0" w:color="auto"/>
            </w:tcBorders>
            <w:vAlign w:val="center"/>
          </w:tcPr>
          <w:p w14:paraId="5FEBCD8B" w14:textId="77777777" w:rsidR="001B6395" w:rsidRDefault="00000000">
            <w:pPr>
              <w:snapToGrid w:val="0"/>
              <w:rPr>
                <w:rFonts w:ascii="宋体" w:hAnsi="宋体" w:cs="仿宋"/>
                <w:szCs w:val="21"/>
              </w:rPr>
            </w:pPr>
            <w:r>
              <w:rPr>
                <w:rFonts w:ascii="宋体" w:hAnsi="宋体" w:cs="仿宋" w:hint="eastAsia"/>
                <w:szCs w:val="21"/>
              </w:rPr>
              <w:t>项目名称</w:t>
            </w:r>
          </w:p>
        </w:tc>
        <w:tc>
          <w:tcPr>
            <w:tcW w:w="6804" w:type="dxa"/>
            <w:tcBorders>
              <w:top w:val="single" w:sz="4" w:space="0" w:color="auto"/>
              <w:left w:val="single" w:sz="4" w:space="0" w:color="auto"/>
              <w:bottom w:val="single" w:sz="4" w:space="0" w:color="auto"/>
              <w:right w:val="single" w:sz="4" w:space="0" w:color="auto"/>
            </w:tcBorders>
            <w:vAlign w:val="center"/>
          </w:tcPr>
          <w:p w14:paraId="743931D2" w14:textId="77777777" w:rsidR="001B6395" w:rsidRDefault="00000000">
            <w:pPr>
              <w:snapToGrid w:val="0"/>
              <w:rPr>
                <w:rFonts w:ascii="宋体" w:hAnsi="宋体" w:cs="仿宋"/>
                <w:szCs w:val="21"/>
              </w:rPr>
            </w:pPr>
            <w:r>
              <w:rPr>
                <w:rFonts w:ascii="宋体" w:hAnsi="宋体" w:cs="仿宋" w:hint="eastAsia"/>
                <w:szCs w:val="21"/>
              </w:rPr>
              <w:t>安庆市立医院信息系统</w:t>
            </w:r>
            <w:proofErr w:type="gramStart"/>
            <w:r>
              <w:rPr>
                <w:rFonts w:ascii="宋体" w:hAnsi="宋体" w:cs="仿宋" w:hint="eastAsia"/>
                <w:szCs w:val="21"/>
              </w:rPr>
              <w:t>三级等保测评</w:t>
            </w:r>
            <w:proofErr w:type="gramEnd"/>
            <w:r>
              <w:rPr>
                <w:rFonts w:ascii="宋体" w:hAnsi="宋体" w:cs="仿宋" w:hint="eastAsia"/>
                <w:szCs w:val="21"/>
              </w:rPr>
              <w:t>采购项目</w:t>
            </w:r>
          </w:p>
        </w:tc>
      </w:tr>
      <w:tr w:rsidR="001B6395" w14:paraId="2021BEE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E6AD63E" w14:textId="77777777" w:rsidR="001B6395" w:rsidRDefault="00000000">
            <w:pPr>
              <w:snapToGrid w:val="0"/>
              <w:jc w:val="center"/>
              <w:rPr>
                <w:rFonts w:ascii="宋体" w:hAnsi="宋体" w:cs="仿宋"/>
                <w:szCs w:val="21"/>
              </w:rPr>
            </w:pPr>
            <w:r>
              <w:rPr>
                <w:rFonts w:ascii="宋体" w:hAnsi="宋体" w:cs="仿宋" w:hint="eastAsia"/>
                <w:szCs w:val="21"/>
              </w:rPr>
              <w:t>3</w:t>
            </w:r>
          </w:p>
        </w:tc>
        <w:tc>
          <w:tcPr>
            <w:tcW w:w="2155" w:type="dxa"/>
            <w:tcBorders>
              <w:top w:val="single" w:sz="4" w:space="0" w:color="auto"/>
              <w:left w:val="single" w:sz="4" w:space="0" w:color="auto"/>
              <w:bottom w:val="single" w:sz="4" w:space="0" w:color="auto"/>
              <w:right w:val="single" w:sz="4" w:space="0" w:color="auto"/>
            </w:tcBorders>
            <w:vAlign w:val="center"/>
          </w:tcPr>
          <w:p w14:paraId="03A9CC6A" w14:textId="77777777" w:rsidR="001B6395" w:rsidRDefault="00000000">
            <w:pPr>
              <w:snapToGrid w:val="0"/>
              <w:rPr>
                <w:rFonts w:ascii="宋体" w:hAnsi="宋体" w:cs="仿宋"/>
                <w:szCs w:val="21"/>
              </w:rPr>
            </w:pPr>
            <w:r>
              <w:rPr>
                <w:rFonts w:ascii="宋体" w:hAnsi="宋体" w:cs="仿宋" w:hint="eastAsia"/>
                <w:szCs w:val="21"/>
              </w:rPr>
              <w:t>采购方式</w:t>
            </w:r>
          </w:p>
        </w:tc>
        <w:tc>
          <w:tcPr>
            <w:tcW w:w="6804" w:type="dxa"/>
            <w:tcBorders>
              <w:top w:val="single" w:sz="4" w:space="0" w:color="auto"/>
              <w:left w:val="single" w:sz="4" w:space="0" w:color="auto"/>
              <w:bottom w:val="single" w:sz="4" w:space="0" w:color="auto"/>
              <w:right w:val="single" w:sz="4" w:space="0" w:color="auto"/>
            </w:tcBorders>
            <w:vAlign w:val="center"/>
          </w:tcPr>
          <w:p w14:paraId="2413A15A" w14:textId="77777777" w:rsidR="001B6395" w:rsidRDefault="00000000">
            <w:pPr>
              <w:snapToGrid w:val="0"/>
              <w:rPr>
                <w:rFonts w:ascii="宋体" w:hAnsi="宋体" w:cs="仿宋"/>
                <w:szCs w:val="21"/>
              </w:rPr>
            </w:pPr>
            <w:r>
              <w:rPr>
                <w:rFonts w:ascii="宋体" w:hAnsi="宋体" w:cs="仿宋" w:hint="eastAsia"/>
                <w:szCs w:val="21"/>
              </w:rPr>
              <w:t>竞争性磋商</w:t>
            </w:r>
          </w:p>
        </w:tc>
      </w:tr>
      <w:tr w:rsidR="001B6395" w14:paraId="66E6C61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9A68401" w14:textId="77777777" w:rsidR="001B6395" w:rsidRDefault="00000000">
            <w:pPr>
              <w:snapToGrid w:val="0"/>
              <w:jc w:val="center"/>
              <w:rPr>
                <w:rFonts w:ascii="宋体" w:hAnsi="宋体" w:cs="仿宋"/>
                <w:szCs w:val="21"/>
              </w:rPr>
            </w:pPr>
            <w:r>
              <w:rPr>
                <w:rFonts w:ascii="宋体" w:hAnsi="宋体" w:cs="仿宋" w:hint="eastAsia"/>
                <w:szCs w:val="21"/>
              </w:rPr>
              <w:t>4</w:t>
            </w:r>
          </w:p>
        </w:tc>
        <w:tc>
          <w:tcPr>
            <w:tcW w:w="2155" w:type="dxa"/>
            <w:tcBorders>
              <w:top w:val="single" w:sz="4" w:space="0" w:color="auto"/>
              <w:left w:val="single" w:sz="4" w:space="0" w:color="auto"/>
              <w:bottom w:val="single" w:sz="4" w:space="0" w:color="auto"/>
              <w:right w:val="single" w:sz="4" w:space="0" w:color="auto"/>
            </w:tcBorders>
            <w:vAlign w:val="center"/>
          </w:tcPr>
          <w:p w14:paraId="14230883" w14:textId="77777777" w:rsidR="001B6395" w:rsidRDefault="00000000">
            <w:pPr>
              <w:snapToGrid w:val="0"/>
              <w:rPr>
                <w:rFonts w:ascii="宋体" w:hAnsi="宋体" w:cs="仿宋"/>
                <w:szCs w:val="21"/>
              </w:rPr>
            </w:pPr>
            <w:proofErr w:type="gramStart"/>
            <w:r>
              <w:rPr>
                <w:rFonts w:ascii="宋体" w:hAnsi="宋体" w:cs="仿宋" w:hint="eastAsia"/>
                <w:szCs w:val="21"/>
              </w:rPr>
              <w:t>包别划分</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14:paraId="1F0A3D84" w14:textId="77777777" w:rsidR="001B6395" w:rsidRDefault="00000000">
            <w:pPr>
              <w:snapToGrid w:val="0"/>
              <w:rPr>
                <w:rFonts w:ascii="宋体" w:hAnsi="宋体" w:cs="仿宋"/>
                <w:szCs w:val="21"/>
              </w:rPr>
            </w:pPr>
            <w:r>
              <w:rPr>
                <w:rFonts w:ascii="宋体" w:hAnsi="宋体" w:cs="仿宋"/>
                <w:szCs w:val="21"/>
              </w:rPr>
              <w:t>1</w:t>
            </w:r>
            <w:r>
              <w:rPr>
                <w:rFonts w:ascii="宋体" w:hAnsi="宋体" w:cs="仿宋" w:hint="eastAsia"/>
                <w:szCs w:val="21"/>
              </w:rPr>
              <w:t>个包</w:t>
            </w:r>
          </w:p>
        </w:tc>
      </w:tr>
      <w:tr w:rsidR="001B6395" w14:paraId="23A28B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E498791" w14:textId="77777777" w:rsidR="001B6395" w:rsidRDefault="00000000">
            <w:pPr>
              <w:snapToGrid w:val="0"/>
              <w:jc w:val="center"/>
              <w:rPr>
                <w:rFonts w:ascii="宋体" w:hAnsi="宋体" w:cs="仿宋"/>
                <w:szCs w:val="21"/>
              </w:rPr>
            </w:pPr>
            <w:r>
              <w:rPr>
                <w:rFonts w:ascii="宋体" w:hAnsi="宋体" w:cs="仿宋" w:hint="eastAsia"/>
                <w:szCs w:val="21"/>
              </w:rPr>
              <w:t>5</w:t>
            </w:r>
          </w:p>
        </w:tc>
        <w:tc>
          <w:tcPr>
            <w:tcW w:w="2155" w:type="dxa"/>
            <w:tcBorders>
              <w:top w:val="single" w:sz="4" w:space="0" w:color="auto"/>
              <w:left w:val="single" w:sz="4" w:space="0" w:color="auto"/>
              <w:bottom w:val="single" w:sz="4" w:space="0" w:color="auto"/>
              <w:right w:val="single" w:sz="4" w:space="0" w:color="auto"/>
            </w:tcBorders>
            <w:vAlign w:val="center"/>
          </w:tcPr>
          <w:p w14:paraId="25E29627" w14:textId="77777777" w:rsidR="001B6395" w:rsidRDefault="00000000">
            <w:pPr>
              <w:snapToGrid w:val="0"/>
              <w:rPr>
                <w:rFonts w:ascii="宋体" w:hAnsi="宋体" w:cs="仿宋"/>
                <w:szCs w:val="21"/>
              </w:rPr>
            </w:pPr>
            <w:r>
              <w:rPr>
                <w:rFonts w:ascii="宋体" w:hAnsi="宋体" w:cs="仿宋" w:hint="eastAsia"/>
                <w:szCs w:val="21"/>
              </w:rPr>
              <w:t>资金来源</w:t>
            </w:r>
          </w:p>
        </w:tc>
        <w:tc>
          <w:tcPr>
            <w:tcW w:w="6804" w:type="dxa"/>
            <w:tcBorders>
              <w:top w:val="single" w:sz="4" w:space="0" w:color="auto"/>
              <w:left w:val="single" w:sz="4" w:space="0" w:color="auto"/>
              <w:bottom w:val="single" w:sz="4" w:space="0" w:color="auto"/>
              <w:right w:val="single" w:sz="4" w:space="0" w:color="auto"/>
            </w:tcBorders>
            <w:vAlign w:val="center"/>
          </w:tcPr>
          <w:p w14:paraId="00A70CCB" w14:textId="6D6A804F" w:rsidR="001B6395" w:rsidRDefault="00C876E3">
            <w:pPr>
              <w:snapToGrid w:val="0"/>
              <w:rPr>
                <w:rFonts w:ascii="宋体" w:hAnsi="宋体" w:cs="仿宋"/>
                <w:szCs w:val="21"/>
              </w:rPr>
            </w:pPr>
            <w:r>
              <w:rPr>
                <w:rFonts w:ascii="宋体" w:hAnsi="宋体" w:cs="仿宋" w:hint="eastAsia"/>
                <w:szCs w:val="21"/>
              </w:rPr>
              <w:t>/</w:t>
            </w:r>
          </w:p>
        </w:tc>
      </w:tr>
      <w:tr w:rsidR="001B6395" w14:paraId="163A870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DC24FD6" w14:textId="77777777" w:rsidR="001B6395" w:rsidRDefault="00000000">
            <w:pPr>
              <w:snapToGrid w:val="0"/>
              <w:jc w:val="center"/>
              <w:rPr>
                <w:rFonts w:ascii="宋体" w:hAnsi="宋体" w:cs="仿宋"/>
                <w:szCs w:val="21"/>
              </w:rPr>
            </w:pPr>
            <w:r>
              <w:rPr>
                <w:rFonts w:ascii="宋体" w:hAnsi="宋体" w:cs="仿宋" w:hint="eastAsia"/>
                <w:szCs w:val="21"/>
              </w:rPr>
              <w:t>6</w:t>
            </w:r>
          </w:p>
        </w:tc>
        <w:tc>
          <w:tcPr>
            <w:tcW w:w="2155" w:type="dxa"/>
            <w:tcBorders>
              <w:top w:val="single" w:sz="4" w:space="0" w:color="auto"/>
              <w:left w:val="single" w:sz="4" w:space="0" w:color="auto"/>
              <w:bottom w:val="single" w:sz="4" w:space="0" w:color="auto"/>
              <w:right w:val="single" w:sz="4" w:space="0" w:color="auto"/>
            </w:tcBorders>
            <w:vAlign w:val="center"/>
          </w:tcPr>
          <w:p w14:paraId="127D87D8" w14:textId="77777777" w:rsidR="001B6395" w:rsidRDefault="00000000">
            <w:pPr>
              <w:snapToGrid w:val="0"/>
              <w:rPr>
                <w:rFonts w:ascii="宋体" w:hAnsi="宋体" w:cs="仿宋"/>
                <w:szCs w:val="21"/>
              </w:rPr>
            </w:pPr>
            <w:r>
              <w:rPr>
                <w:rFonts w:ascii="宋体" w:hAnsi="宋体" w:cs="仿宋" w:hint="eastAsia"/>
                <w:szCs w:val="21"/>
              </w:rPr>
              <w:t>磋商最高限价</w:t>
            </w:r>
          </w:p>
        </w:tc>
        <w:tc>
          <w:tcPr>
            <w:tcW w:w="6804" w:type="dxa"/>
            <w:tcBorders>
              <w:top w:val="single" w:sz="4" w:space="0" w:color="auto"/>
              <w:left w:val="single" w:sz="4" w:space="0" w:color="auto"/>
              <w:bottom w:val="single" w:sz="4" w:space="0" w:color="auto"/>
              <w:right w:val="single" w:sz="4" w:space="0" w:color="auto"/>
            </w:tcBorders>
            <w:vAlign w:val="center"/>
          </w:tcPr>
          <w:p w14:paraId="74D1230C" w14:textId="77777777" w:rsidR="001B6395" w:rsidRDefault="00000000">
            <w:pPr>
              <w:snapToGrid w:val="0"/>
            </w:pPr>
            <w:r>
              <w:rPr>
                <w:rFonts w:hint="eastAsia"/>
              </w:rPr>
              <w:t>人民币</w:t>
            </w:r>
            <w:r>
              <w:rPr>
                <w:u w:val="single"/>
              </w:rPr>
              <w:t>270000.00</w:t>
            </w:r>
            <w:r>
              <w:rPr>
                <w:rFonts w:hint="eastAsia"/>
              </w:rPr>
              <w:t>元整（人民币：贰拾柒万元整）</w:t>
            </w:r>
          </w:p>
        </w:tc>
      </w:tr>
      <w:tr w:rsidR="001B6395" w14:paraId="00E5EE1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E5BA702" w14:textId="77777777" w:rsidR="001B6395" w:rsidRDefault="00000000">
            <w:pPr>
              <w:snapToGrid w:val="0"/>
              <w:jc w:val="center"/>
              <w:rPr>
                <w:rFonts w:ascii="宋体" w:hAnsi="宋体" w:cs="仿宋"/>
                <w:szCs w:val="21"/>
              </w:rPr>
            </w:pPr>
            <w:r>
              <w:rPr>
                <w:rFonts w:ascii="宋体" w:hAnsi="宋体" w:cs="仿宋" w:hint="eastAsia"/>
                <w:szCs w:val="21"/>
              </w:rPr>
              <w:t>7</w:t>
            </w:r>
          </w:p>
        </w:tc>
        <w:tc>
          <w:tcPr>
            <w:tcW w:w="2155" w:type="dxa"/>
            <w:tcBorders>
              <w:top w:val="single" w:sz="4" w:space="0" w:color="auto"/>
              <w:left w:val="single" w:sz="4" w:space="0" w:color="auto"/>
              <w:bottom w:val="single" w:sz="4" w:space="0" w:color="auto"/>
              <w:right w:val="single" w:sz="4" w:space="0" w:color="auto"/>
            </w:tcBorders>
            <w:vAlign w:val="center"/>
          </w:tcPr>
          <w:p w14:paraId="7D22D4C9" w14:textId="77777777" w:rsidR="001B6395" w:rsidRDefault="00000000">
            <w:pPr>
              <w:snapToGrid w:val="0"/>
              <w:rPr>
                <w:rFonts w:ascii="宋体" w:hAnsi="宋体" w:cs="仿宋"/>
                <w:szCs w:val="21"/>
              </w:rPr>
            </w:pPr>
            <w:r>
              <w:rPr>
                <w:rFonts w:ascii="宋体" w:hAnsi="宋体" w:cs="仿宋" w:hint="eastAsia"/>
                <w:szCs w:val="21"/>
              </w:rPr>
              <w:t>项目地点</w:t>
            </w:r>
          </w:p>
        </w:tc>
        <w:tc>
          <w:tcPr>
            <w:tcW w:w="6804" w:type="dxa"/>
            <w:tcBorders>
              <w:top w:val="single" w:sz="4" w:space="0" w:color="auto"/>
              <w:left w:val="single" w:sz="4" w:space="0" w:color="auto"/>
              <w:bottom w:val="single" w:sz="4" w:space="0" w:color="auto"/>
              <w:right w:val="single" w:sz="4" w:space="0" w:color="auto"/>
            </w:tcBorders>
            <w:vAlign w:val="center"/>
          </w:tcPr>
          <w:p w14:paraId="3C4A13CA" w14:textId="77777777" w:rsidR="001B6395" w:rsidRDefault="00000000">
            <w:pPr>
              <w:snapToGrid w:val="0"/>
              <w:rPr>
                <w:rFonts w:ascii="宋体" w:hAnsi="宋体" w:cs="仿宋"/>
                <w:szCs w:val="21"/>
              </w:rPr>
            </w:pPr>
            <w:r>
              <w:rPr>
                <w:rFonts w:ascii="宋体" w:hAnsi="宋体" w:cs="仿宋" w:hint="eastAsia"/>
                <w:szCs w:val="21"/>
              </w:rPr>
              <w:t>安庆市立医院</w:t>
            </w:r>
          </w:p>
        </w:tc>
      </w:tr>
      <w:tr w:rsidR="001B6395" w14:paraId="4FAAA987"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FEBF406" w14:textId="77777777" w:rsidR="001B6395" w:rsidRDefault="00000000">
            <w:pPr>
              <w:snapToGrid w:val="0"/>
              <w:jc w:val="center"/>
              <w:rPr>
                <w:rFonts w:ascii="宋体" w:hAnsi="宋体" w:cs="仿宋"/>
                <w:szCs w:val="21"/>
              </w:rPr>
            </w:pPr>
            <w:r>
              <w:rPr>
                <w:rFonts w:ascii="宋体" w:hAnsi="宋体" w:cs="仿宋" w:hint="eastAsia"/>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69FD53D5" w14:textId="77777777" w:rsidR="001B6395" w:rsidRDefault="00000000">
            <w:pPr>
              <w:snapToGrid w:val="0"/>
              <w:rPr>
                <w:rFonts w:ascii="宋体" w:hAnsi="宋体" w:cs="仿宋"/>
                <w:szCs w:val="21"/>
              </w:rPr>
            </w:pPr>
            <w:r>
              <w:rPr>
                <w:rFonts w:ascii="宋体" w:hAnsi="宋体" w:cs="仿宋" w:hint="eastAsia"/>
                <w:szCs w:val="21"/>
              </w:rPr>
              <w:t>服务期限/交货、安装、调试期</w:t>
            </w:r>
          </w:p>
        </w:tc>
        <w:tc>
          <w:tcPr>
            <w:tcW w:w="6804" w:type="dxa"/>
            <w:tcBorders>
              <w:top w:val="single" w:sz="4" w:space="0" w:color="auto"/>
              <w:left w:val="single" w:sz="4" w:space="0" w:color="auto"/>
              <w:bottom w:val="single" w:sz="4" w:space="0" w:color="auto"/>
              <w:right w:val="single" w:sz="4" w:space="0" w:color="auto"/>
            </w:tcBorders>
            <w:vAlign w:val="center"/>
          </w:tcPr>
          <w:p w14:paraId="36860CED" w14:textId="77777777" w:rsidR="001B6395" w:rsidRDefault="00000000">
            <w:pPr>
              <w:snapToGrid w:val="0"/>
              <w:rPr>
                <w:rFonts w:ascii="宋体" w:hAnsi="宋体" w:cs="仿宋"/>
                <w:szCs w:val="21"/>
              </w:rPr>
            </w:pPr>
            <w:r>
              <w:rPr>
                <w:rFonts w:ascii="宋体" w:hAnsi="宋体" w:cs="仿宋" w:hint="eastAsia"/>
                <w:szCs w:val="21"/>
              </w:rPr>
              <w:t>60</w:t>
            </w:r>
            <w:proofErr w:type="gramStart"/>
            <w:r>
              <w:rPr>
                <w:rFonts w:ascii="宋体" w:hAnsi="宋体" w:cs="仿宋" w:hint="eastAsia"/>
                <w:szCs w:val="21"/>
              </w:rPr>
              <w:t>日历天</w:t>
            </w:r>
            <w:proofErr w:type="gramEnd"/>
          </w:p>
        </w:tc>
      </w:tr>
      <w:tr w:rsidR="001B6395" w14:paraId="65ED6DD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1367A2E" w14:textId="77777777" w:rsidR="001B6395" w:rsidRDefault="00000000">
            <w:pPr>
              <w:snapToGrid w:val="0"/>
              <w:jc w:val="center"/>
              <w:rPr>
                <w:rFonts w:ascii="宋体" w:hAnsi="宋体" w:cs="仿宋"/>
                <w:szCs w:val="21"/>
              </w:rPr>
            </w:pPr>
            <w:r>
              <w:rPr>
                <w:rFonts w:ascii="宋体" w:hAnsi="宋体" w:cs="仿宋" w:hint="eastAsia"/>
                <w:szCs w:val="21"/>
              </w:rPr>
              <w:t>9</w:t>
            </w:r>
          </w:p>
        </w:tc>
        <w:tc>
          <w:tcPr>
            <w:tcW w:w="2155" w:type="dxa"/>
            <w:tcBorders>
              <w:top w:val="single" w:sz="4" w:space="0" w:color="auto"/>
              <w:left w:val="single" w:sz="4" w:space="0" w:color="auto"/>
              <w:bottom w:val="single" w:sz="4" w:space="0" w:color="auto"/>
              <w:right w:val="single" w:sz="4" w:space="0" w:color="auto"/>
            </w:tcBorders>
            <w:vAlign w:val="center"/>
          </w:tcPr>
          <w:p w14:paraId="01FA2443" w14:textId="77777777" w:rsidR="001B6395" w:rsidRDefault="00000000">
            <w:pPr>
              <w:snapToGrid w:val="0"/>
              <w:rPr>
                <w:rFonts w:ascii="宋体" w:hAnsi="宋体" w:cs="仿宋"/>
                <w:szCs w:val="21"/>
              </w:rPr>
            </w:pPr>
            <w:r>
              <w:rPr>
                <w:rFonts w:ascii="宋体" w:hAnsi="宋体" w:cs="仿宋" w:hint="eastAsia"/>
                <w:szCs w:val="21"/>
              </w:rPr>
              <w:t>资格要求</w:t>
            </w:r>
          </w:p>
        </w:tc>
        <w:tc>
          <w:tcPr>
            <w:tcW w:w="6804" w:type="dxa"/>
            <w:tcBorders>
              <w:top w:val="single" w:sz="4" w:space="0" w:color="auto"/>
              <w:left w:val="single" w:sz="4" w:space="0" w:color="auto"/>
              <w:bottom w:val="single" w:sz="4" w:space="0" w:color="auto"/>
              <w:right w:val="single" w:sz="4" w:space="0" w:color="auto"/>
            </w:tcBorders>
            <w:vAlign w:val="center"/>
          </w:tcPr>
          <w:p w14:paraId="744DC0E1" w14:textId="77777777" w:rsidR="001B6395" w:rsidRDefault="00000000">
            <w:pPr>
              <w:snapToGrid w:val="0"/>
              <w:rPr>
                <w:rFonts w:ascii="宋体" w:hAnsi="宋体" w:cs="仿宋"/>
                <w:szCs w:val="21"/>
              </w:rPr>
            </w:pPr>
            <w:r>
              <w:rPr>
                <w:rFonts w:ascii="宋体" w:hAnsi="宋体" w:cs="仿宋" w:hint="eastAsia"/>
                <w:szCs w:val="21"/>
              </w:rPr>
              <w:t>详见本项目竞争性磋商公告</w:t>
            </w:r>
          </w:p>
        </w:tc>
      </w:tr>
      <w:tr w:rsidR="001B6395" w14:paraId="6A141D1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09B32C2" w14:textId="77777777" w:rsidR="001B6395" w:rsidRDefault="00000000">
            <w:pPr>
              <w:snapToGrid w:val="0"/>
              <w:jc w:val="center"/>
              <w:rPr>
                <w:rFonts w:ascii="宋体" w:hAnsi="宋体" w:cs="仿宋"/>
                <w:szCs w:val="21"/>
              </w:rPr>
            </w:pPr>
            <w:r>
              <w:rPr>
                <w:rFonts w:ascii="宋体" w:hAnsi="宋体" w:cs="仿宋" w:hint="eastAsia"/>
                <w:szCs w:val="21"/>
              </w:rPr>
              <w:t>10</w:t>
            </w:r>
          </w:p>
        </w:tc>
        <w:tc>
          <w:tcPr>
            <w:tcW w:w="2155" w:type="dxa"/>
            <w:tcBorders>
              <w:top w:val="single" w:sz="4" w:space="0" w:color="auto"/>
              <w:left w:val="single" w:sz="4" w:space="0" w:color="auto"/>
              <w:bottom w:val="single" w:sz="4" w:space="0" w:color="auto"/>
              <w:right w:val="single" w:sz="4" w:space="0" w:color="auto"/>
            </w:tcBorders>
            <w:vAlign w:val="center"/>
          </w:tcPr>
          <w:p w14:paraId="3CF72706" w14:textId="77777777" w:rsidR="001B6395" w:rsidRDefault="00000000">
            <w:pPr>
              <w:snapToGrid w:val="0"/>
              <w:rPr>
                <w:rFonts w:ascii="宋体" w:hAnsi="宋体" w:cs="仿宋"/>
                <w:szCs w:val="21"/>
              </w:rPr>
            </w:pPr>
            <w:r>
              <w:rPr>
                <w:rFonts w:ascii="宋体" w:hAnsi="宋体" w:cs="仿宋" w:hint="eastAsia"/>
                <w:szCs w:val="21"/>
              </w:rPr>
              <w:t>资格审查方式</w:t>
            </w:r>
          </w:p>
        </w:tc>
        <w:tc>
          <w:tcPr>
            <w:tcW w:w="6804" w:type="dxa"/>
            <w:tcBorders>
              <w:top w:val="single" w:sz="4" w:space="0" w:color="auto"/>
              <w:left w:val="single" w:sz="4" w:space="0" w:color="auto"/>
              <w:bottom w:val="single" w:sz="4" w:space="0" w:color="auto"/>
              <w:right w:val="single" w:sz="4" w:space="0" w:color="auto"/>
            </w:tcBorders>
            <w:vAlign w:val="center"/>
          </w:tcPr>
          <w:p w14:paraId="70A0F641" w14:textId="77777777" w:rsidR="001B6395" w:rsidRDefault="00000000">
            <w:pPr>
              <w:snapToGrid w:val="0"/>
              <w:rPr>
                <w:rFonts w:ascii="宋体" w:hAnsi="宋体" w:cs="仿宋"/>
                <w:szCs w:val="21"/>
              </w:rPr>
            </w:pPr>
            <w:r>
              <w:rPr>
                <w:rFonts w:ascii="宋体" w:hAnsi="宋体" w:cs="仿宋" w:hint="eastAsia"/>
                <w:szCs w:val="21"/>
              </w:rPr>
              <w:t>评审现场审核</w:t>
            </w:r>
          </w:p>
        </w:tc>
      </w:tr>
      <w:tr w:rsidR="001B6395" w14:paraId="3D3E689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0ACD067" w14:textId="77777777" w:rsidR="001B6395" w:rsidRDefault="00000000">
            <w:pPr>
              <w:snapToGrid w:val="0"/>
              <w:jc w:val="center"/>
              <w:rPr>
                <w:rFonts w:ascii="宋体" w:hAnsi="宋体" w:cs="仿宋"/>
                <w:szCs w:val="21"/>
              </w:rPr>
            </w:pPr>
            <w:r>
              <w:rPr>
                <w:rFonts w:ascii="宋体" w:hAnsi="宋体" w:cs="仿宋" w:hint="eastAsia"/>
                <w:szCs w:val="21"/>
              </w:rPr>
              <w:t>11</w:t>
            </w:r>
          </w:p>
        </w:tc>
        <w:tc>
          <w:tcPr>
            <w:tcW w:w="2155" w:type="dxa"/>
            <w:tcBorders>
              <w:top w:val="single" w:sz="4" w:space="0" w:color="auto"/>
              <w:left w:val="single" w:sz="4" w:space="0" w:color="auto"/>
              <w:bottom w:val="single" w:sz="4" w:space="0" w:color="auto"/>
              <w:right w:val="single" w:sz="4" w:space="0" w:color="auto"/>
            </w:tcBorders>
            <w:vAlign w:val="center"/>
          </w:tcPr>
          <w:p w14:paraId="20C3B91D" w14:textId="77777777" w:rsidR="001B6395" w:rsidRDefault="00000000">
            <w:pPr>
              <w:snapToGrid w:val="0"/>
              <w:rPr>
                <w:rFonts w:ascii="宋体" w:hAnsi="宋体" w:cs="仿宋"/>
                <w:szCs w:val="21"/>
              </w:rPr>
            </w:pPr>
            <w:r>
              <w:rPr>
                <w:rFonts w:ascii="宋体" w:hAnsi="宋体" w:cs="仿宋" w:hint="eastAsia"/>
                <w:szCs w:val="21"/>
              </w:rPr>
              <w:t>响应文件要求</w:t>
            </w:r>
          </w:p>
        </w:tc>
        <w:tc>
          <w:tcPr>
            <w:tcW w:w="6804" w:type="dxa"/>
            <w:tcBorders>
              <w:top w:val="single" w:sz="4" w:space="0" w:color="auto"/>
              <w:left w:val="single" w:sz="4" w:space="0" w:color="auto"/>
              <w:bottom w:val="single" w:sz="4" w:space="0" w:color="auto"/>
              <w:right w:val="single" w:sz="4" w:space="0" w:color="auto"/>
            </w:tcBorders>
            <w:vAlign w:val="center"/>
          </w:tcPr>
          <w:p w14:paraId="0FA16222" w14:textId="77777777" w:rsidR="001B6395" w:rsidRDefault="00000000">
            <w:pPr>
              <w:snapToGrid w:val="0"/>
              <w:rPr>
                <w:rFonts w:ascii="宋体" w:hAnsi="宋体" w:cs="仿宋"/>
                <w:szCs w:val="21"/>
              </w:rPr>
            </w:pPr>
            <w:r>
              <w:rPr>
                <w:rFonts w:ascii="宋体" w:hAnsi="宋体" w:cs="仿宋" w:hint="eastAsia"/>
                <w:szCs w:val="21"/>
              </w:rPr>
              <w:t>严格按照磋商文件要求，并密封</w:t>
            </w:r>
          </w:p>
        </w:tc>
      </w:tr>
      <w:tr w:rsidR="001B6395" w14:paraId="34FCDD6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E3FA2E8" w14:textId="77777777" w:rsidR="001B6395" w:rsidRDefault="00000000">
            <w:pPr>
              <w:snapToGrid w:val="0"/>
              <w:jc w:val="center"/>
              <w:rPr>
                <w:rFonts w:ascii="宋体" w:hAnsi="宋体" w:cs="仿宋"/>
                <w:szCs w:val="21"/>
              </w:rPr>
            </w:pPr>
            <w:r>
              <w:rPr>
                <w:rFonts w:ascii="宋体" w:hAnsi="宋体" w:cs="仿宋" w:hint="eastAsia"/>
                <w:szCs w:val="21"/>
              </w:rPr>
              <w:t>12</w:t>
            </w:r>
          </w:p>
        </w:tc>
        <w:tc>
          <w:tcPr>
            <w:tcW w:w="2155" w:type="dxa"/>
            <w:tcBorders>
              <w:top w:val="single" w:sz="4" w:space="0" w:color="auto"/>
              <w:left w:val="single" w:sz="4" w:space="0" w:color="auto"/>
              <w:bottom w:val="single" w:sz="4" w:space="0" w:color="auto"/>
              <w:right w:val="single" w:sz="4" w:space="0" w:color="auto"/>
            </w:tcBorders>
            <w:vAlign w:val="center"/>
          </w:tcPr>
          <w:p w14:paraId="0A595249" w14:textId="77777777" w:rsidR="001B6395" w:rsidRDefault="00000000">
            <w:pPr>
              <w:snapToGrid w:val="0"/>
              <w:rPr>
                <w:rFonts w:ascii="宋体" w:hAnsi="宋体" w:cs="仿宋"/>
                <w:szCs w:val="21"/>
              </w:rPr>
            </w:pPr>
            <w:r>
              <w:rPr>
                <w:rFonts w:ascii="宋体" w:hAnsi="宋体" w:cs="仿宋" w:hint="eastAsia"/>
                <w:szCs w:val="21"/>
              </w:rPr>
              <w:t>响应文件提交</w:t>
            </w:r>
          </w:p>
        </w:tc>
        <w:tc>
          <w:tcPr>
            <w:tcW w:w="6804" w:type="dxa"/>
            <w:tcBorders>
              <w:top w:val="single" w:sz="4" w:space="0" w:color="auto"/>
              <w:left w:val="single" w:sz="4" w:space="0" w:color="auto"/>
              <w:bottom w:val="single" w:sz="4" w:space="0" w:color="auto"/>
              <w:right w:val="single" w:sz="4" w:space="0" w:color="auto"/>
            </w:tcBorders>
            <w:vAlign w:val="center"/>
          </w:tcPr>
          <w:p w14:paraId="1FB6703F" w14:textId="77777777" w:rsidR="001B6395" w:rsidRDefault="00000000">
            <w:pPr>
              <w:snapToGrid w:val="0"/>
              <w:rPr>
                <w:rFonts w:ascii="宋体" w:hAnsi="宋体" w:cs="仿宋"/>
                <w:szCs w:val="21"/>
              </w:rPr>
            </w:pPr>
            <w:r>
              <w:rPr>
                <w:rFonts w:ascii="宋体" w:hAnsi="宋体" w:cs="仿宋" w:hint="eastAsia"/>
                <w:szCs w:val="21"/>
              </w:rPr>
              <w:t>供应商自行携带至评审现场，逾期提交不予受理。</w:t>
            </w:r>
          </w:p>
        </w:tc>
      </w:tr>
      <w:tr w:rsidR="001B6395" w14:paraId="3054E55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3C795CF" w14:textId="77777777" w:rsidR="001B6395" w:rsidRDefault="00000000">
            <w:pPr>
              <w:snapToGrid w:val="0"/>
              <w:jc w:val="center"/>
              <w:rPr>
                <w:rFonts w:ascii="宋体" w:hAnsi="宋体" w:cs="仿宋"/>
                <w:szCs w:val="21"/>
              </w:rPr>
            </w:pPr>
            <w:r>
              <w:rPr>
                <w:rFonts w:ascii="宋体" w:hAnsi="宋体" w:cs="仿宋" w:hint="eastAsia"/>
                <w:szCs w:val="21"/>
              </w:rPr>
              <w:t>13</w:t>
            </w:r>
          </w:p>
        </w:tc>
        <w:tc>
          <w:tcPr>
            <w:tcW w:w="2155" w:type="dxa"/>
            <w:tcBorders>
              <w:top w:val="single" w:sz="4" w:space="0" w:color="auto"/>
              <w:left w:val="single" w:sz="4" w:space="0" w:color="auto"/>
              <w:bottom w:val="single" w:sz="4" w:space="0" w:color="auto"/>
              <w:right w:val="single" w:sz="4" w:space="0" w:color="auto"/>
            </w:tcBorders>
            <w:vAlign w:val="center"/>
          </w:tcPr>
          <w:p w14:paraId="7ACAFFA9" w14:textId="77777777" w:rsidR="001B6395" w:rsidRDefault="00000000">
            <w:pPr>
              <w:snapToGrid w:val="0"/>
              <w:rPr>
                <w:rFonts w:ascii="宋体" w:hAnsi="宋体" w:cs="仿宋"/>
                <w:szCs w:val="21"/>
              </w:rPr>
            </w:pPr>
            <w:r>
              <w:rPr>
                <w:rFonts w:ascii="宋体" w:hAnsi="宋体" w:cs="仿宋" w:hint="eastAsia"/>
                <w:szCs w:val="21"/>
              </w:rPr>
              <w:t>媒介发布</w:t>
            </w:r>
          </w:p>
        </w:tc>
        <w:tc>
          <w:tcPr>
            <w:tcW w:w="6804" w:type="dxa"/>
            <w:tcBorders>
              <w:top w:val="single" w:sz="4" w:space="0" w:color="auto"/>
              <w:left w:val="single" w:sz="4" w:space="0" w:color="auto"/>
              <w:bottom w:val="single" w:sz="4" w:space="0" w:color="auto"/>
              <w:right w:val="single" w:sz="4" w:space="0" w:color="auto"/>
            </w:tcBorders>
            <w:vAlign w:val="center"/>
          </w:tcPr>
          <w:p w14:paraId="58BEF1F3" w14:textId="77777777" w:rsidR="001B6395" w:rsidRDefault="00000000">
            <w:pPr>
              <w:snapToGrid w:val="0"/>
              <w:rPr>
                <w:rFonts w:ascii="宋体" w:hAnsi="宋体" w:cs="仿宋"/>
                <w:szCs w:val="21"/>
              </w:rPr>
            </w:pPr>
            <w:r>
              <w:rPr>
                <w:rFonts w:ascii="宋体" w:hAnsi="宋体" w:cs="仿宋" w:hint="eastAsia"/>
                <w:szCs w:val="21"/>
              </w:rPr>
              <w:t>安庆市立</w:t>
            </w:r>
            <w:proofErr w:type="gramStart"/>
            <w:r>
              <w:rPr>
                <w:rFonts w:ascii="宋体" w:hAnsi="宋体" w:cs="仿宋" w:hint="eastAsia"/>
                <w:szCs w:val="21"/>
              </w:rPr>
              <w:t>医院官网</w:t>
            </w:r>
            <w:proofErr w:type="gramEnd"/>
          </w:p>
        </w:tc>
      </w:tr>
      <w:tr w:rsidR="001B6395" w14:paraId="01B22685"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3EF5AA7" w14:textId="77777777" w:rsidR="001B6395" w:rsidRDefault="00000000">
            <w:pPr>
              <w:snapToGrid w:val="0"/>
              <w:jc w:val="center"/>
              <w:rPr>
                <w:rFonts w:ascii="宋体" w:hAnsi="宋体" w:cs="仿宋"/>
                <w:szCs w:val="21"/>
              </w:rPr>
            </w:pPr>
            <w:r>
              <w:rPr>
                <w:rFonts w:ascii="宋体" w:hAnsi="宋体" w:cs="仿宋" w:hint="eastAsia"/>
                <w:szCs w:val="21"/>
              </w:rPr>
              <w:t>14</w:t>
            </w:r>
          </w:p>
        </w:tc>
        <w:tc>
          <w:tcPr>
            <w:tcW w:w="2155" w:type="dxa"/>
            <w:tcBorders>
              <w:top w:val="single" w:sz="4" w:space="0" w:color="auto"/>
              <w:left w:val="single" w:sz="4" w:space="0" w:color="auto"/>
              <w:bottom w:val="single" w:sz="4" w:space="0" w:color="auto"/>
              <w:right w:val="single" w:sz="4" w:space="0" w:color="auto"/>
            </w:tcBorders>
            <w:vAlign w:val="center"/>
          </w:tcPr>
          <w:p w14:paraId="507591E8" w14:textId="77777777" w:rsidR="001B6395" w:rsidRDefault="00000000">
            <w:pPr>
              <w:snapToGrid w:val="0"/>
              <w:rPr>
                <w:rFonts w:ascii="宋体" w:hAnsi="宋体" w:cs="仿宋"/>
                <w:szCs w:val="21"/>
              </w:rPr>
            </w:pPr>
            <w:r>
              <w:rPr>
                <w:rFonts w:ascii="宋体" w:hAnsi="宋体" w:cs="仿宋" w:hint="eastAsia"/>
                <w:szCs w:val="21"/>
              </w:rPr>
              <w:t>磋商时间和地点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496B57EF" w14:textId="77777777" w:rsidR="001B6395" w:rsidRDefault="00000000">
            <w:pPr>
              <w:snapToGrid w:val="0"/>
              <w:rPr>
                <w:rFonts w:ascii="宋体" w:hAnsi="宋体" w:cs="仿宋"/>
                <w:szCs w:val="21"/>
              </w:rPr>
            </w:pPr>
            <w:r>
              <w:rPr>
                <w:rFonts w:ascii="宋体" w:hAnsi="宋体" w:cs="仿宋" w:hint="eastAsia"/>
                <w:szCs w:val="21"/>
              </w:rPr>
              <w:t>时间：另行通知</w:t>
            </w:r>
          </w:p>
          <w:p w14:paraId="36193FD2" w14:textId="08055C67" w:rsidR="001B6395" w:rsidRDefault="00000000">
            <w:pPr>
              <w:snapToGrid w:val="0"/>
              <w:rPr>
                <w:rFonts w:ascii="宋体" w:hAnsi="宋体" w:cs="仿宋"/>
                <w:szCs w:val="21"/>
              </w:rPr>
            </w:pPr>
            <w:r>
              <w:rPr>
                <w:rFonts w:ascii="宋体" w:hAnsi="宋体" w:cs="仿宋" w:hint="eastAsia"/>
                <w:szCs w:val="21"/>
              </w:rPr>
              <w:t xml:space="preserve">地点: </w:t>
            </w:r>
            <w:r>
              <w:rPr>
                <w:rFonts w:ascii="宋体" w:hAnsi="宋体" w:cs="仿宋" w:hint="eastAsia"/>
                <w:szCs w:val="21"/>
                <w:lang w:val="zh-CN"/>
              </w:rPr>
              <w:t>安庆市天柱山东路87号</w:t>
            </w:r>
            <w:r>
              <w:rPr>
                <w:rFonts w:ascii="宋体" w:hAnsi="宋体" w:cs="仿宋" w:hint="eastAsia"/>
                <w:szCs w:val="21"/>
              </w:rPr>
              <w:t>东</w:t>
            </w:r>
            <w:r>
              <w:rPr>
                <w:rFonts w:ascii="宋体" w:hAnsi="宋体" w:cs="仿宋" w:hint="eastAsia"/>
                <w:szCs w:val="21"/>
                <w:lang w:val="zh-CN"/>
              </w:rPr>
              <w:t>院区后勤</w:t>
            </w:r>
            <w:r w:rsidR="00D83EA3">
              <w:rPr>
                <w:rFonts w:ascii="宋体" w:hAnsi="宋体" w:cs="仿宋" w:hint="eastAsia"/>
                <w:szCs w:val="21"/>
                <w:lang w:val="zh-CN"/>
              </w:rPr>
              <w:t>综合</w:t>
            </w:r>
            <w:r>
              <w:rPr>
                <w:rFonts w:ascii="宋体" w:hAnsi="宋体" w:cs="仿宋" w:hint="eastAsia"/>
                <w:szCs w:val="21"/>
                <w:lang w:val="zh-CN"/>
              </w:rPr>
              <w:t>楼</w:t>
            </w:r>
            <w:r>
              <w:rPr>
                <w:rFonts w:ascii="宋体" w:hAnsi="宋体" w:cs="仿宋" w:hint="eastAsia"/>
                <w:szCs w:val="21"/>
              </w:rPr>
              <w:t>11</w:t>
            </w:r>
            <w:r w:rsidR="00D83EA3">
              <w:rPr>
                <w:rFonts w:ascii="宋体" w:hAnsi="宋体" w:cs="仿宋" w:hint="eastAsia"/>
                <w:szCs w:val="21"/>
              </w:rPr>
              <w:t>层</w:t>
            </w:r>
            <w:r>
              <w:rPr>
                <w:rFonts w:ascii="宋体" w:hAnsi="宋体" w:cs="仿宋" w:hint="eastAsia"/>
                <w:szCs w:val="21"/>
              </w:rPr>
              <w:t>会议室</w:t>
            </w:r>
          </w:p>
        </w:tc>
      </w:tr>
      <w:tr w:rsidR="001B6395" w14:paraId="79C060FB"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A7C7DE1" w14:textId="77777777" w:rsidR="001B6395" w:rsidRDefault="00000000">
            <w:pPr>
              <w:snapToGrid w:val="0"/>
              <w:jc w:val="center"/>
              <w:rPr>
                <w:rFonts w:ascii="宋体" w:hAnsi="宋体" w:cs="仿宋"/>
                <w:szCs w:val="21"/>
              </w:rPr>
            </w:pPr>
            <w:r>
              <w:rPr>
                <w:rFonts w:ascii="宋体" w:hAnsi="宋体" w:cs="仿宋" w:hint="eastAsia"/>
                <w:szCs w:val="21"/>
              </w:rPr>
              <w:t>15</w:t>
            </w:r>
          </w:p>
        </w:tc>
        <w:tc>
          <w:tcPr>
            <w:tcW w:w="2155" w:type="dxa"/>
            <w:tcBorders>
              <w:top w:val="single" w:sz="4" w:space="0" w:color="auto"/>
              <w:left w:val="single" w:sz="4" w:space="0" w:color="auto"/>
              <w:bottom w:val="single" w:sz="4" w:space="0" w:color="auto"/>
              <w:right w:val="single" w:sz="4" w:space="0" w:color="auto"/>
            </w:tcBorders>
            <w:vAlign w:val="center"/>
          </w:tcPr>
          <w:p w14:paraId="04F5F81C" w14:textId="77777777" w:rsidR="001B6395" w:rsidRDefault="00000000">
            <w:pPr>
              <w:snapToGrid w:val="0"/>
              <w:rPr>
                <w:rFonts w:ascii="宋体" w:hAnsi="宋体" w:cs="仿宋"/>
                <w:szCs w:val="21"/>
              </w:rPr>
            </w:pPr>
            <w:r>
              <w:rPr>
                <w:rFonts w:ascii="宋体" w:hAnsi="宋体" w:cs="仿宋" w:hint="eastAsia"/>
                <w:szCs w:val="21"/>
              </w:rPr>
              <w:t>评审方法</w:t>
            </w:r>
          </w:p>
        </w:tc>
        <w:tc>
          <w:tcPr>
            <w:tcW w:w="6804" w:type="dxa"/>
            <w:tcBorders>
              <w:top w:val="single" w:sz="4" w:space="0" w:color="auto"/>
              <w:left w:val="single" w:sz="4" w:space="0" w:color="auto"/>
              <w:bottom w:val="single" w:sz="4" w:space="0" w:color="auto"/>
              <w:right w:val="single" w:sz="4" w:space="0" w:color="auto"/>
            </w:tcBorders>
            <w:vAlign w:val="center"/>
          </w:tcPr>
          <w:p w14:paraId="6B3C0CB5" w14:textId="77777777" w:rsidR="001B6395" w:rsidRDefault="00000000">
            <w:pPr>
              <w:snapToGrid w:val="0"/>
              <w:rPr>
                <w:rFonts w:ascii="宋体" w:hAnsi="宋体" w:cs="仿宋"/>
                <w:szCs w:val="21"/>
                <w:lang w:val="zh-CN"/>
              </w:rPr>
            </w:pPr>
            <w:r>
              <w:rPr>
                <w:rFonts w:ascii="宋体" w:hAnsi="宋体" w:cs="仿宋" w:hint="eastAsia"/>
                <w:szCs w:val="21"/>
                <w:lang w:val="zh-CN"/>
              </w:rPr>
              <w:t>综合评分法</w:t>
            </w:r>
          </w:p>
        </w:tc>
      </w:tr>
      <w:tr w:rsidR="001B6395" w14:paraId="08DCF1F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455664E" w14:textId="77777777" w:rsidR="001B6395" w:rsidRDefault="00000000">
            <w:pPr>
              <w:snapToGrid w:val="0"/>
              <w:jc w:val="center"/>
              <w:rPr>
                <w:rFonts w:ascii="宋体" w:hAnsi="宋体" w:cs="仿宋"/>
                <w:szCs w:val="21"/>
              </w:rPr>
            </w:pPr>
            <w:r>
              <w:rPr>
                <w:rFonts w:ascii="宋体" w:hAnsi="宋体" w:cs="仿宋" w:hint="eastAsia"/>
                <w:szCs w:val="21"/>
              </w:rPr>
              <w:t>16</w:t>
            </w:r>
          </w:p>
        </w:tc>
        <w:tc>
          <w:tcPr>
            <w:tcW w:w="2155" w:type="dxa"/>
            <w:tcBorders>
              <w:top w:val="single" w:sz="4" w:space="0" w:color="auto"/>
              <w:left w:val="single" w:sz="4" w:space="0" w:color="auto"/>
              <w:bottom w:val="single" w:sz="4" w:space="0" w:color="auto"/>
              <w:right w:val="single" w:sz="4" w:space="0" w:color="auto"/>
            </w:tcBorders>
            <w:vAlign w:val="center"/>
          </w:tcPr>
          <w:p w14:paraId="3B42B88B" w14:textId="77777777" w:rsidR="001B6395" w:rsidRDefault="00000000">
            <w:pPr>
              <w:snapToGrid w:val="0"/>
              <w:rPr>
                <w:rFonts w:ascii="宋体" w:hAnsi="宋体" w:cs="仿宋"/>
                <w:szCs w:val="21"/>
              </w:rPr>
            </w:pPr>
            <w:r>
              <w:rPr>
                <w:rFonts w:ascii="宋体" w:hAnsi="宋体" w:cs="仿宋" w:hint="eastAsia"/>
                <w:szCs w:val="21"/>
              </w:rPr>
              <w:t>履约保证金</w:t>
            </w:r>
          </w:p>
        </w:tc>
        <w:tc>
          <w:tcPr>
            <w:tcW w:w="6804" w:type="dxa"/>
            <w:tcBorders>
              <w:top w:val="single" w:sz="4" w:space="0" w:color="auto"/>
              <w:left w:val="single" w:sz="4" w:space="0" w:color="auto"/>
              <w:bottom w:val="single" w:sz="4" w:space="0" w:color="auto"/>
              <w:right w:val="single" w:sz="4" w:space="0" w:color="auto"/>
            </w:tcBorders>
            <w:vAlign w:val="center"/>
          </w:tcPr>
          <w:p w14:paraId="09AE9028" w14:textId="77777777" w:rsidR="001B6395" w:rsidRDefault="00000000">
            <w:pPr>
              <w:snapToGrid w:val="0"/>
              <w:rPr>
                <w:rFonts w:ascii="宋体" w:hAnsi="宋体" w:cs="仿宋"/>
                <w:szCs w:val="21"/>
              </w:rPr>
            </w:pPr>
            <w:r>
              <w:rPr>
                <w:rFonts w:ascii="宋体" w:hAnsi="宋体" w:cs="仿宋" w:hint="eastAsia"/>
                <w:szCs w:val="21"/>
              </w:rPr>
              <w:t>合同签订前成交人须先向采购人缴纳成交价格的2.5%作为履约保证金到采购人指定账户，保修期满后无任何质量问题，无息退还。</w:t>
            </w:r>
          </w:p>
        </w:tc>
      </w:tr>
      <w:tr w:rsidR="001B6395" w14:paraId="2F5DB75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F3BB414" w14:textId="77777777" w:rsidR="001B6395" w:rsidRDefault="00000000">
            <w:pPr>
              <w:snapToGrid w:val="0"/>
              <w:jc w:val="center"/>
              <w:rPr>
                <w:rFonts w:ascii="宋体" w:hAnsi="宋体" w:cs="仿宋"/>
                <w:szCs w:val="21"/>
              </w:rPr>
            </w:pPr>
            <w:r>
              <w:rPr>
                <w:rFonts w:ascii="宋体" w:hAnsi="宋体" w:cs="仿宋" w:hint="eastAsia"/>
                <w:szCs w:val="21"/>
              </w:rPr>
              <w:t>17</w:t>
            </w:r>
          </w:p>
        </w:tc>
        <w:tc>
          <w:tcPr>
            <w:tcW w:w="2155" w:type="dxa"/>
            <w:tcBorders>
              <w:top w:val="single" w:sz="4" w:space="0" w:color="auto"/>
              <w:left w:val="single" w:sz="4" w:space="0" w:color="auto"/>
              <w:bottom w:val="single" w:sz="4" w:space="0" w:color="auto"/>
              <w:right w:val="single" w:sz="4" w:space="0" w:color="auto"/>
            </w:tcBorders>
            <w:vAlign w:val="center"/>
          </w:tcPr>
          <w:p w14:paraId="507815D7" w14:textId="77777777" w:rsidR="001B6395" w:rsidRDefault="00000000">
            <w:pPr>
              <w:snapToGrid w:val="0"/>
              <w:rPr>
                <w:rFonts w:ascii="宋体" w:hAnsi="宋体" w:cs="仿宋"/>
                <w:szCs w:val="21"/>
              </w:rPr>
            </w:pPr>
            <w:r>
              <w:rPr>
                <w:rFonts w:ascii="宋体" w:hAnsi="宋体" w:cs="仿宋" w:hint="eastAsia"/>
                <w:szCs w:val="21"/>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14:paraId="29EACA40" w14:textId="44F8B685" w:rsidR="001B6395" w:rsidRDefault="009361BD">
            <w:pPr>
              <w:snapToGrid w:val="0"/>
              <w:rPr>
                <w:rFonts w:ascii="宋体" w:hAnsi="宋体" w:cs="仿宋"/>
                <w:szCs w:val="21"/>
              </w:rPr>
            </w:pPr>
            <w:r w:rsidRPr="009361BD">
              <w:rPr>
                <w:rFonts w:ascii="宋体" w:hAnsi="宋体" w:cs="仿宋" w:hint="eastAsia"/>
                <w:szCs w:val="21"/>
              </w:rPr>
              <w:t>整体验收合格（出具公安机关要求的正式测评报告）后，支付合同总价50%，剩余50%合同款在服务期（1年）</w:t>
            </w:r>
            <w:proofErr w:type="gramStart"/>
            <w:r w:rsidR="00460C49">
              <w:rPr>
                <w:rFonts w:ascii="宋体" w:hAnsi="宋体" w:cs="仿宋" w:hint="eastAsia"/>
                <w:szCs w:val="21"/>
              </w:rPr>
              <w:t>满</w:t>
            </w:r>
            <w:r w:rsidRPr="009361BD">
              <w:rPr>
                <w:rFonts w:ascii="宋体" w:hAnsi="宋体" w:cs="仿宋" w:hint="eastAsia"/>
                <w:szCs w:val="21"/>
              </w:rPr>
              <w:t>并完成</w:t>
            </w:r>
            <w:proofErr w:type="gramEnd"/>
            <w:r w:rsidRPr="009361BD">
              <w:rPr>
                <w:rFonts w:ascii="宋体" w:hAnsi="宋体" w:cs="仿宋" w:hint="eastAsia"/>
                <w:szCs w:val="21"/>
              </w:rPr>
              <w:t>巡检、培训后付清。</w:t>
            </w:r>
          </w:p>
        </w:tc>
      </w:tr>
      <w:tr w:rsidR="001B6395" w14:paraId="0DC49EF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9505AE1" w14:textId="77777777" w:rsidR="001B6395" w:rsidRDefault="00000000">
            <w:pPr>
              <w:snapToGrid w:val="0"/>
              <w:jc w:val="center"/>
              <w:rPr>
                <w:rFonts w:ascii="宋体" w:hAnsi="宋体" w:cs="仿宋"/>
                <w:szCs w:val="21"/>
              </w:rPr>
            </w:pPr>
            <w:r>
              <w:rPr>
                <w:rFonts w:ascii="宋体" w:hAnsi="宋体" w:cs="仿宋" w:hint="eastAsia"/>
                <w:szCs w:val="21"/>
              </w:rPr>
              <w:t>1</w:t>
            </w:r>
            <w:r>
              <w:rPr>
                <w:rFonts w:ascii="宋体" w:hAnsi="宋体" w:cs="仿宋"/>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5ABB3963" w14:textId="77777777" w:rsidR="001B6395" w:rsidRDefault="00000000">
            <w:pPr>
              <w:snapToGrid w:val="0"/>
              <w:rPr>
                <w:rFonts w:ascii="宋体" w:hAnsi="宋体" w:cs="仿宋"/>
                <w:szCs w:val="21"/>
              </w:rPr>
            </w:pPr>
            <w:r>
              <w:rPr>
                <w:rFonts w:ascii="宋体" w:hAnsi="宋体" w:cs="仿宋" w:hint="eastAsia"/>
                <w:szCs w:val="21"/>
              </w:rPr>
              <w:t>备注</w:t>
            </w:r>
          </w:p>
        </w:tc>
        <w:tc>
          <w:tcPr>
            <w:tcW w:w="6804" w:type="dxa"/>
            <w:tcBorders>
              <w:top w:val="single" w:sz="4" w:space="0" w:color="auto"/>
              <w:left w:val="single" w:sz="4" w:space="0" w:color="auto"/>
              <w:bottom w:val="single" w:sz="4" w:space="0" w:color="auto"/>
              <w:right w:val="single" w:sz="4" w:space="0" w:color="auto"/>
            </w:tcBorders>
            <w:vAlign w:val="center"/>
          </w:tcPr>
          <w:p w14:paraId="5B956806" w14:textId="77777777" w:rsidR="001B6395" w:rsidRDefault="00000000">
            <w:pPr>
              <w:snapToGrid w:val="0"/>
              <w:rPr>
                <w:rFonts w:ascii="宋体" w:hAnsi="宋体" w:cs="仿宋"/>
                <w:szCs w:val="21"/>
              </w:rPr>
            </w:pPr>
            <w:r>
              <w:rPr>
                <w:rFonts w:ascii="宋体" w:hAnsi="宋体" w:cs="仿宋" w:hint="eastAsia"/>
                <w:szCs w:val="21"/>
              </w:rPr>
              <w:t>本项目不接受联合体，本磋商文件的解释权归采购人。</w:t>
            </w:r>
          </w:p>
        </w:tc>
      </w:tr>
    </w:tbl>
    <w:p w14:paraId="4B1291EA" w14:textId="77777777" w:rsidR="001B6395" w:rsidRDefault="001B6395">
      <w:pPr>
        <w:rPr>
          <w:lang w:val="zh-CN"/>
        </w:rPr>
      </w:pPr>
      <w:bookmarkStart w:id="27" w:name="_Toc12932"/>
      <w:bookmarkStart w:id="28" w:name="_Toc14999"/>
    </w:p>
    <w:p w14:paraId="22749C58" w14:textId="77777777" w:rsidR="001B6395" w:rsidRDefault="00000000">
      <w:pPr>
        <w:spacing w:beforeLines="50" w:before="156" w:line="360" w:lineRule="auto"/>
        <w:outlineLvl w:val="3"/>
        <w:rPr>
          <w:rFonts w:ascii="楷体" w:eastAsia="楷体" w:hAnsi="楷体"/>
          <w:sz w:val="30"/>
          <w:szCs w:val="30"/>
          <w:lang w:val="zh-CN"/>
        </w:rPr>
      </w:pPr>
      <w:r>
        <w:rPr>
          <w:lang w:val="zh-CN"/>
        </w:rPr>
        <w:br w:type="page"/>
      </w:r>
      <w:bookmarkStart w:id="29" w:name="_Toc128659068"/>
      <w:r>
        <w:rPr>
          <w:rFonts w:ascii="楷体" w:eastAsia="楷体" w:hAnsi="楷体" w:hint="eastAsia"/>
          <w:sz w:val="30"/>
          <w:szCs w:val="30"/>
          <w:lang w:val="zh-CN"/>
        </w:rPr>
        <w:lastRenderedPageBreak/>
        <w:t>第二节  竞争性磋商须知</w:t>
      </w:r>
      <w:bookmarkEnd w:id="27"/>
      <w:bookmarkEnd w:id="28"/>
      <w:bookmarkEnd w:id="29"/>
    </w:p>
    <w:p w14:paraId="6E9EA9BE" w14:textId="77777777" w:rsidR="001B6395" w:rsidRDefault="00000000">
      <w:pPr>
        <w:snapToGrid w:val="0"/>
        <w:spacing w:line="300" w:lineRule="auto"/>
        <w:ind w:left="562" w:hangingChars="200" w:hanging="562"/>
        <w:rPr>
          <w:rFonts w:ascii="仿宋" w:eastAsia="仿宋" w:hAnsi="仿宋"/>
          <w:b/>
          <w:bCs/>
          <w:sz w:val="28"/>
          <w:szCs w:val="28"/>
        </w:rPr>
      </w:pPr>
      <w:bookmarkStart w:id="30" w:name="_Toc7034"/>
      <w:bookmarkStart w:id="31" w:name="_Toc27892"/>
      <w:r>
        <w:rPr>
          <w:rFonts w:ascii="仿宋" w:eastAsia="仿宋" w:hAnsi="仿宋" w:hint="eastAsia"/>
          <w:b/>
          <w:bCs/>
          <w:sz w:val="28"/>
          <w:szCs w:val="28"/>
        </w:rPr>
        <w:t>一、总则</w:t>
      </w:r>
      <w:bookmarkEnd w:id="30"/>
      <w:bookmarkEnd w:id="31"/>
    </w:p>
    <w:p w14:paraId="57E2CCB1" w14:textId="77777777" w:rsidR="001B6395"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1.定义：</w:t>
      </w:r>
    </w:p>
    <w:p w14:paraId="32D38715"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 采购人是指安庆市立医院。</w:t>
      </w:r>
    </w:p>
    <w:p w14:paraId="77F1EFDE"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1.2 供应商是本项目表现出兴趣，按照约定的程序，从采购人获取了磋商文件，并实际参与了该项目磋商活动的供应商。</w:t>
      </w:r>
    </w:p>
    <w:p w14:paraId="178BFD2E"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2.供应商资格要求：</w:t>
      </w:r>
    </w:p>
    <w:p w14:paraId="707C85FB"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 参与本项目的供应商必须满足的要求：详见磋商须知前附表。</w:t>
      </w:r>
    </w:p>
    <w:p w14:paraId="742CD7D4"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 供应商之间如果存在下列情形之一的，不得同时参加同一包别或者</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分包</w:t>
      </w:r>
      <w:proofErr w:type="gramStart"/>
      <w:r>
        <w:rPr>
          <w:rFonts w:ascii="仿宋" w:eastAsia="仿宋" w:hAnsi="仿宋" w:cs="宋体" w:hint="eastAsia"/>
          <w:color w:val="000000"/>
          <w:kern w:val="0"/>
          <w:sz w:val="28"/>
          <w:szCs w:val="28"/>
        </w:rPr>
        <w:t>别的同</w:t>
      </w:r>
      <w:proofErr w:type="gramEnd"/>
      <w:r>
        <w:rPr>
          <w:rFonts w:ascii="仿宋" w:eastAsia="仿宋" w:hAnsi="仿宋" w:cs="宋体" w:hint="eastAsia"/>
          <w:color w:val="000000"/>
          <w:kern w:val="0"/>
          <w:sz w:val="28"/>
          <w:szCs w:val="28"/>
        </w:rPr>
        <w:t>一项目磋商：</w:t>
      </w:r>
    </w:p>
    <w:p w14:paraId="7760E4B6"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（1）单位负责人为同一人或者存在直接控股、管理关系的不同供应商。</w:t>
      </w:r>
    </w:p>
    <w:p w14:paraId="5B330E54"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（2）除单一来源采购项目外，为采购项目提供整体设计、规范编制或者项目管理、监理、检测等服务的供应商。</w:t>
      </w:r>
    </w:p>
    <w:p w14:paraId="50B9A23A" w14:textId="77777777" w:rsidR="001B6395" w:rsidRDefault="00000000">
      <w:pPr>
        <w:widowControl/>
        <w:snapToGrid w:val="0"/>
        <w:spacing w:line="300" w:lineRule="auto"/>
        <w:ind w:firstLineChars="100" w:firstLine="281"/>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3</w:t>
      </w:r>
      <w:r>
        <w:rPr>
          <w:rFonts w:ascii="仿宋" w:eastAsia="仿宋" w:hAnsi="仿宋" w:cs="宋体" w:hint="eastAsia"/>
          <w:color w:val="000000"/>
          <w:kern w:val="0"/>
          <w:sz w:val="28"/>
          <w:szCs w:val="28"/>
        </w:rPr>
        <w:t>.</w:t>
      </w:r>
      <w:r>
        <w:rPr>
          <w:rFonts w:ascii="仿宋" w:eastAsia="仿宋" w:hAnsi="仿宋" w:cs="宋体" w:hint="eastAsia"/>
          <w:b/>
          <w:bCs/>
          <w:color w:val="000000"/>
          <w:kern w:val="0"/>
          <w:sz w:val="28"/>
          <w:szCs w:val="28"/>
        </w:rPr>
        <w:t>踏勘现场：</w:t>
      </w:r>
      <w:r>
        <w:rPr>
          <w:rFonts w:ascii="仿宋" w:eastAsia="仿宋" w:hAnsi="仿宋" w:cs="宋体" w:hint="eastAsia"/>
          <w:color w:val="000000"/>
          <w:kern w:val="0"/>
          <w:sz w:val="28"/>
          <w:szCs w:val="28"/>
        </w:rPr>
        <w:t>供应商自行踏勘现场。供应商应认真对本项目实施现场环境进行踏勘，对项目环境和影响等因素，做出理性的判断和估价。供应商自行负责在踏勘现场发生的人员伤亡和财产损失。成交后签订合同时和供货安装过程中，供应商不得以不了解或不完全了解现场情况为抗辩理由。</w:t>
      </w:r>
    </w:p>
    <w:p w14:paraId="7C91729E" w14:textId="77777777" w:rsidR="001B6395" w:rsidRDefault="00000000">
      <w:pPr>
        <w:snapToGrid w:val="0"/>
        <w:spacing w:line="300" w:lineRule="auto"/>
        <w:ind w:left="562" w:hangingChars="200" w:hanging="562"/>
        <w:rPr>
          <w:rFonts w:ascii="仿宋" w:eastAsia="仿宋" w:hAnsi="仿宋"/>
          <w:b/>
          <w:bCs/>
          <w:sz w:val="28"/>
          <w:szCs w:val="28"/>
        </w:rPr>
      </w:pPr>
      <w:bookmarkStart w:id="32" w:name="_Toc8536"/>
      <w:bookmarkStart w:id="33" w:name="_Toc1655"/>
      <w:r>
        <w:rPr>
          <w:rFonts w:ascii="仿宋" w:eastAsia="仿宋" w:hAnsi="仿宋" w:hint="eastAsia"/>
          <w:b/>
          <w:bCs/>
          <w:sz w:val="28"/>
          <w:szCs w:val="28"/>
        </w:rPr>
        <w:t>二、</w:t>
      </w:r>
      <w:bookmarkEnd w:id="32"/>
      <w:bookmarkEnd w:id="33"/>
      <w:r>
        <w:rPr>
          <w:rFonts w:ascii="仿宋" w:eastAsia="仿宋" w:hAnsi="仿宋" w:hint="eastAsia"/>
          <w:b/>
          <w:bCs/>
          <w:sz w:val="28"/>
          <w:szCs w:val="28"/>
        </w:rPr>
        <w:t>磋商文件</w:t>
      </w:r>
    </w:p>
    <w:p w14:paraId="72E718A6"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4.磋商文件的构成</w:t>
      </w:r>
    </w:p>
    <w:p w14:paraId="26A97EE2"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 磋商文件包括：</w:t>
      </w:r>
    </w:p>
    <w:p w14:paraId="4F757134"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本竞争性磋商全部内容；</w:t>
      </w:r>
    </w:p>
    <w:p w14:paraId="6784AE35"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本项目所有发生的答疑文件（如有）和通知（如有）。</w:t>
      </w:r>
    </w:p>
    <w:p w14:paraId="681C0AAE"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4.2 供应商应认真阅读和充分理解磋商文件中所有的内容。如果供应商没有满足磋商文件的有关要求，其风险由供应商自行承担。</w:t>
      </w:r>
    </w:p>
    <w:p w14:paraId="16D2B6D7"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5.磋商文件的澄清</w:t>
      </w:r>
    </w:p>
    <w:p w14:paraId="2CBD12B9"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供应商可以通过书面方式要求采购人对磋商文件中的有关问题进行答疑或澄清。</w:t>
      </w:r>
    </w:p>
    <w:p w14:paraId="6C841B05"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5.2  采购人对在约定时间收到的、且需要做出澄清的问题，将以本须知所述方式进行答复，但不说明问题的来源。</w:t>
      </w:r>
    </w:p>
    <w:p w14:paraId="230D8A86"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6.磋商文件的修改</w:t>
      </w:r>
    </w:p>
    <w:p w14:paraId="59880C52"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采购人对磋商文件的澄清、修改、补充说明等内容均通过安庆市立</w:t>
      </w:r>
      <w:proofErr w:type="gramStart"/>
      <w:r>
        <w:rPr>
          <w:rFonts w:ascii="仿宋" w:eastAsia="仿宋" w:hAnsi="仿宋" w:cs="宋体" w:hint="eastAsia"/>
          <w:color w:val="000000"/>
          <w:kern w:val="0"/>
          <w:sz w:val="28"/>
          <w:szCs w:val="28"/>
        </w:rPr>
        <w:t>医院官网发布</w:t>
      </w:r>
      <w:proofErr w:type="gramEnd"/>
      <w:r>
        <w:rPr>
          <w:rFonts w:ascii="仿宋" w:eastAsia="仿宋" w:hAnsi="仿宋" w:cs="宋体" w:hint="eastAsia"/>
          <w:color w:val="000000"/>
          <w:kern w:val="0"/>
          <w:sz w:val="28"/>
          <w:szCs w:val="28"/>
        </w:rPr>
        <w:t>，该修改内容作为磋商文件的组成部分，具有约束作用。</w:t>
      </w:r>
    </w:p>
    <w:p w14:paraId="534D973B"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6.2 当磋商文件与对磋商文件的澄清、修改、补充等在同一内容的表述上不一致时，以最后发出的为准。</w:t>
      </w:r>
    </w:p>
    <w:p w14:paraId="62AF8C6C"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6.3 为使供应商有充分时间对磋商文件的澄清、修改、补充部分进行研究，或是由于其他原因，采购人可以决定顺延提交响应文件截止时间，具体时间另行通知。</w:t>
      </w:r>
    </w:p>
    <w:p w14:paraId="03AAEAD9" w14:textId="77777777" w:rsidR="001B6395" w:rsidRDefault="00000000">
      <w:pPr>
        <w:snapToGrid w:val="0"/>
        <w:spacing w:line="300" w:lineRule="auto"/>
        <w:ind w:left="562" w:hangingChars="200" w:hanging="562"/>
        <w:rPr>
          <w:rFonts w:ascii="仿宋" w:eastAsia="仿宋" w:hAnsi="仿宋"/>
          <w:b/>
          <w:bCs/>
          <w:sz w:val="28"/>
          <w:szCs w:val="28"/>
        </w:rPr>
      </w:pPr>
      <w:bookmarkStart w:id="34" w:name="_Toc9821"/>
      <w:bookmarkStart w:id="35" w:name="_Toc6760"/>
      <w:r>
        <w:rPr>
          <w:rFonts w:ascii="仿宋" w:eastAsia="仿宋" w:hAnsi="仿宋" w:hint="eastAsia"/>
          <w:b/>
          <w:bCs/>
          <w:sz w:val="28"/>
          <w:szCs w:val="28"/>
        </w:rPr>
        <w:t>三、响应文件的编制</w:t>
      </w:r>
      <w:bookmarkEnd w:id="34"/>
      <w:bookmarkEnd w:id="35"/>
    </w:p>
    <w:p w14:paraId="4F00319E"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7.响应文件的构成</w:t>
      </w:r>
    </w:p>
    <w:p w14:paraId="557C495F"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7.1 响应文件应该按照“响应文件格式”约定的内容和顺序进行编写。</w:t>
      </w:r>
    </w:p>
    <w:p w14:paraId="1C17AC96"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供应商必须对其响应文件的真实性和准确性负责，一旦成交，其响应文件将作为合同的重要组成部分。</w:t>
      </w:r>
    </w:p>
    <w:p w14:paraId="5344BF9F"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8.磋商响应报价</w:t>
      </w:r>
    </w:p>
    <w:p w14:paraId="0F781B65"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8.1 响应文件的服务报价表(首轮）上应清楚地标明供应商拟提供服务产品名称、数量及金额等内容。</w:t>
      </w:r>
    </w:p>
    <w:p w14:paraId="0DBFA2FF"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8.2 除非特别要求，每个项目（或每个包）只允许有一个方案、一个报价。多方案、多报价的响应文件将视为无效响应文件。</w:t>
      </w:r>
    </w:p>
    <w:p w14:paraId="0BDCD80C"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8.3 供应商的报价应包含满足本次采购需求的所有费用（包括但不限于：所投货物、保险、税费、包装、加工及加工损耗、运输、现场落地、安装及安装损耗、调试、检测验收和交付后约定期限</w:t>
      </w:r>
      <w:proofErr w:type="gramStart"/>
      <w:r>
        <w:rPr>
          <w:rFonts w:ascii="仿宋" w:eastAsia="仿宋" w:hAnsi="仿宋" w:cs="宋体" w:hint="eastAsia"/>
          <w:color w:val="000000"/>
          <w:kern w:val="0"/>
          <w:sz w:val="28"/>
          <w:szCs w:val="28"/>
        </w:rPr>
        <w:t>内维保等</w:t>
      </w:r>
      <w:proofErr w:type="gramEnd"/>
      <w:r>
        <w:rPr>
          <w:rFonts w:ascii="仿宋" w:eastAsia="仿宋" w:hAnsi="仿宋" w:cs="宋体" w:hint="eastAsia"/>
          <w:color w:val="000000"/>
          <w:kern w:val="0"/>
          <w:sz w:val="28"/>
          <w:szCs w:val="28"/>
        </w:rPr>
        <w:t>）。</w:t>
      </w:r>
    </w:p>
    <w:p w14:paraId="3258FBCF"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 响应文件内容不一致的确认。</w:t>
      </w:r>
    </w:p>
    <w:p w14:paraId="1AC0F790"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8.4.1响应文件中磋商响应函(磋商响应报价)与响应文件中相应内容不一致的,以磋商响应函(磋商响应报价)为准。</w:t>
      </w:r>
    </w:p>
    <w:p w14:paraId="77E60E19"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总价金额与按单价汇总金额不一致的，以单价金额计算结果为准。</w:t>
      </w:r>
    </w:p>
    <w:p w14:paraId="4FB7DD87"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8.4.</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 xml:space="preserve"> 若大写金额和小写金额不一致的，以大写金额为准。</w:t>
      </w:r>
    </w:p>
    <w:p w14:paraId="5BBA550A"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 xml:space="preserve"> 单价金额小数点或者百分比有明显错位的，应以磋商响应函(磋商响应报价)为准，并修正单价。</w:t>
      </w:r>
    </w:p>
    <w:p w14:paraId="165D4809" w14:textId="77777777" w:rsidR="001B639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同时出现两种以上不一致的，按照以上规定的顺序修正。修正后的报价应当通过书面提交，并加盖公章或者法定代表人章,但不得超出响应文件的范围或者改变响应文件的实质性内容。</w:t>
      </w:r>
      <w:proofErr w:type="gramStart"/>
      <w:r>
        <w:rPr>
          <w:rFonts w:ascii="仿宋" w:eastAsia="仿宋" w:hAnsi="仿宋" w:cs="宋体" w:hint="eastAsia"/>
          <w:color w:val="000000"/>
          <w:kern w:val="0"/>
          <w:sz w:val="28"/>
          <w:szCs w:val="28"/>
        </w:rPr>
        <w:t>经供应</w:t>
      </w:r>
      <w:proofErr w:type="gramEnd"/>
      <w:r>
        <w:rPr>
          <w:rFonts w:ascii="仿宋" w:eastAsia="仿宋" w:hAnsi="仿宋" w:cs="宋体" w:hint="eastAsia"/>
          <w:color w:val="000000"/>
          <w:kern w:val="0"/>
          <w:sz w:val="28"/>
          <w:szCs w:val="28"/>
        </w:rPr>
        <w:t>商确认后产生约束力，供应商不确认的，其磋商响应无效。</w:t>
      </w:r>
    </w:p>
    <w:p w14:paraId="13A14E39"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9.磋商响应货币：</w:t>
      </w:r>
      <w:r>
        <w:rPr>
          <w:rFonts w:ascii="仿宋" w:eastAsia="仿宋" w:hAnsi="仿宋" w:hint="eastAsia"/>
          <w:sz w:val="28"/>
          <w:szCs w:val="28"/>
        </w:rPr>
        <w:t>人民币。</w:t>
      </w:r>
    </w:p>
    <w:p w14:paraId="2E42A917"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10.有下述情形之一的处理：</w:t>
      </w:r>
    </w:p>
    <w:p w14:paraId="4E5D9CAA"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 xml:space="preserve"> 有下列情形之一的，视为供应商串通投报，其磋商响应无效：</w:t>
      </w:r>
    </w:p>
    <w:p w14:paraId="78500045"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（1）不同供应商的响应文件由同一单位或者个人编制；</w:t>
      </w:r>
    </w:p>
    <w:p w14:paraId="30274117"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）不同供应商委托同一单位或者个人办理磋商响应事宜；</w:t>
      </w:r>
    </w:p>
    <w:p w14:paraId="6CF8EA17"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）不同供应商的响应文件载明的项目管理成员或联系人员为同一人；</w:t>
      </w:r>
    </w:p>
    <w:p w14:paraId="24397349"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）不同供应商的响应文件异常一致或者磋商响应报价呈规律性差异；</w:t>
      </w:r>
    </w:p>
    <w:p w14:paraId="4B0885F8"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）不同供应商的响应文件相互混装；</w:t>
      </w:r>
    </w:p>
    <w:p w14:paraId="21085BC1"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供应商在本项目竞争性磋商过程中有下列行为之一的，成交无效，给采购人造成的损失，供应商还应予以赔偿。</w:t>
      </w:r>
    </w:p>
    <w:p w14:paraId="58B4BABA"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（1）成交后无正当理由不与采购人签订合同的；</w:t>
      </w:r>
    </w:p>
    <w:p w14:paraId="286C5394"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（2）在签订合同时向采购人提出附加条件的；</w:t>
      </w:r>
    </w:p>
    <w:p w14:paraId="5ECF1EB8"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（3）将成交项目转让给他人、或在响应文件中未说明，将成交项目分包给他人的；</w:t>
      </w:r>
    </w:p>
    <w:p w14:paraId="4ADA5D66"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）供应商相互串通的；</w:t>
      </w:r>
    </w:p>
    <w:p w14:paraId="363DE2C1"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）供应商以他人名义磋商响应或者以其他方式弄虚作假，骗取成交的；</w:t>
      </w:r>
    </w:p>
    <w:p w14:paraId="7F30D1A3"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）法律、法规规定及磋商文件约定的其他情形。</w:t>
      </w:r>
    </w:p>
    <w:p w14:paraId="0EE75E04"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11.响应文件的签署</w:t>
      </w:r>
    </w:p>
    <w:p w14:paraId="5D0E8669"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11.1 响应文件不得行间插字、涂改或增删。</w:t>
      </w:r>
    </w:p>
    <w:p w14:paraId="11474483"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11.2 响应文件封面、磋商响应函、服务报价表（首轮）、最终报价表、服务需求响应表均应加盖供应商公章并经法定代表人加盖印章。由委托代理人参加磋商活动的在响应文件中须同时提交法定代表人授权委托书。响应文件封面、磋商响应函及服务报价表（首轮）、最终报价表、服务需求响应表、法定代表人授权委托书的签字或盖章不</w:t>
      </w:r>
      <w:proofErr w:type="gramStart"/>
      <w:r>
        <w:rPr>
          <w:rFonts w:ascii="仿宋" w:eastAsia="仿宋" w:hAnsi="仿宋" w:cs="宋体" w:hint="eastAsia"/>
          <w:color w:val="000000"/>
          <w:kern w:val="0"/>
          <w:sz w:val="28"/>
          <w:szCs w:val="28"/>
        </w:rPr>
        <w:t>符合磋商</w:t>
      </w:r>
      <w:proofErr w:type="gramEnd"/>
      <w:r>
        <w:rPr>
          <w:rFonts w:ascii="仿宋" w:eastAsia="仿宋" w:hAnsi="仿宋" w:cs="宋体" w:hint="eastAsia"/>
          <w:color w:val="000000"/>
          <w:kern w:val="0"/>
          <w:sz w:val="28"/>
          <w:szCs w:val="28"/>
        </w:rPr>
        <w:t>文件要求的，磋商小组可要求其法定代表人或其委托的委托代理人补齐签字或承诺在签订合同前按照磋商文件要求加盖印章。</w:t>
      </w:r>
    </w:p>
    <w:p w14:paraId="761C0B4F" w14:textId="77777777" w:rsidR="001B6395" w:rsidRDefault="00000000">
      <w:pPr>
        <w:snapToGrid w:val="0"/>
        <w:spacing w:line="300" w:lineRule="auto"/>
        <w:ind w:left="562" w:hangingChars="200" w:hanging="562"/>
        <w:rPr>
          <w:rFonts w:ascii="仿宋" w:eastAsia="仿宋" w:hAnsi="仿宋"/>
          <w:b/>
          <w:bCs/>
          <w:sz w:val="28"/>
          <w:szCs w:val="28"/>
        </w:rPr>
      </w:pPr>
      <w:bookmarkStart w:id="36" w:name="_Toc25319"/>
      <w:bookmarkStart w:id="37" w:name="_Toc19542"/>
      <w:r>
        <w:rPr>
          <w:rFonts w:ascii="仿宋" w:eastAsia="仿宋" w:hAnsi="仿宋" w:hint="eastAsia"/>
          <w:b/>
          <w:bCs/>
          <w:sz w:val="28"/>
          <w:szCs w:val="28"/>
        </w:rPr>
        <w:t>四、响应文件的提交</w:t>
      </w:r>
      <w:bookmarkEnd w:id="36"/>
      <w:bookmarkEnd w:id="37"/>
    </w:p>
    <w:p w14:paraId="2CEADEF8"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12.提交说明</w:t>
      </w:r>
    </w:p>
    <w:p w14:paraId="4978A0F1" w14:textId="0EA2B7A2" w:rsidR="001B639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谈判响应人须按谈判响应人须知前附表要求，提交响应文件：正本1份,副本</w:t>
      </w:r>
      <w:r w:rsidR="00BE6E99">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份，采用A4规格纸编制并装订成册。</w:t>
      </w:r>
    </w:p>
    <w:p w14:paraId="33C31704" w14:textId="77777777" w:rsidR="001B6395" w:rsidRDefault="00000000">
      <w:pPr>
        <w:snapToGrid w:val="0"/>
        <w:spacing w:line="300" w:lineRule="auto"/>
        <w:ind w:left="562" w:hangingChars="200" w:hanging="562"/>
        <w:rPr>
          <w:rFonts w:ascii="仿宋" w:eastAsia="仿宋" w:hAnsi="仿宋"/>
          <w:b/>
          <w:bCs/>
          <w:sz w:val="28"/>
          <w:szCs w:val="28"/>
        </w:rPr>
      </w:pPr>
      <w:bookmarkStart w:id="38" w:name="_Toc23598"/>
      <w:bookmarkStart w:id="39" w:name="_Toc32696"/>
      <w:r>
        <w:rPr>
          <w:rFonts w:ascii="仿宋" w:eastAsia="仿宋" w:hAnsi="仿宋" w:hint="eastAsia"/>
          <w:b/>
          <w:bCs/>
          <w:sz w:val="28"/>
          <w:szCs w:val="28"/>
        </w:rPr>
        <w:t>五、</w:t>
      </w:r>
      <w:bookmarkEnd w:id="38"/>
      <w:r>
        <w:rPr>
          <w:rFonts w:ascii="仿宋" w:eastAsia="仿宋" w:hAnsi="仿宋" w:hint="eastAsia"/>
          <w:b/>
          <w:bCs/>
          <w:sz w:val="28"/>
          <w:szCs w:val="28"/>
        </w:rPr>
        <w:t>磋商</w:t>
      </w:r>
      <w:bookmarkEnd w:id="39"/>
      <w:r>
        <w:rPr>
          <w:rFonts w:ascii="仿宋" w:eastAsia="仿宋" w:hAnsi="仿宋" w:hint="eastAsia"/>
          <w:b/>
          <w:bCs/>
          <w:sz w:val="28"/>
          <w:szCs w:val="28"/>
        </w:rPr>
        <w:t>流程</w:t>
      </w:r>
    </w:p>
    <w:p w14:paraId="5E56C9A5" w14:textId="77777777" w:rsidR="001B6395" w:rsidRDefault="00000000">
      <w:pPr>
        <w:snapToGrid w:val="0"/>
        <w:spacing w:line="300" w:lineRule="auto"/>
        <w:ind w:firstLineChars="99" w:firstLine="278"/>
        <w:rPr>
          <w:rFonts w:ascii="仿宋" w:eastAsia="仿宋" w:hAnsi="仿宋" w:cs="宋体"/>
          <w:color w:val="000000"/>
          <w:kern w:val="0"/>
          <w:sz w:val="28"/>
          <w:szCs w:val="28"/>
        </w:rPr>
      </w:pPr>
      <w:r>
        <w:rPr>
          <w:rFonts w:ascii="仿宋" w:eastAsia="仿宋" w:hAnsi="仿宋" w:hint="eastAsia"/>
          <w:b/>
          <w:bCs/>
          <w:sz w:val="28"/>
          <w:szCs w:val="28"/>
        </w:rPr>
        <w:t>13.磋商时间和地点：</w:t>
      </w:r>
      <w:r>
        <w:rPr>
          <w:rFonts w:ascii="仿宋" w:eastAsia="仿宋" w:hAnsi="仿宋" w:cs="宋体" w:hint="eastAsia"/>
          <w:color w:val="000000"/>
          <w:kern w:val="0"/>
          <w:sz w:val="28"/>
          <w:szCs w:val="28"/>
        </w:rPr>
        <w:t xml:space="preserve"> 采购人将在“供应商须知前附表”约定的时间、地点举行现场评审，所有供应商的法定代表人或其委托代理人必须准时到场参加。</w:t>
      </w:r>
    </w:p>
    <w:p w14:paraId="4282ACF0"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14.磋商程序</w:t>
      </w:r>
    </w:p>
    <w:p w14:paraId="2A313F8B"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 磋商由磋商小组主持，按下列程序进行：</w:t>
      </w:r>
    </w:p>
    <w:p w14:paraId="3E5F6E7E"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14.1.1 宣布项目名称；</w:t>
      </w:r>
    </w:p>
    <w:p w14:paraId="6E1EBE0C"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14.1.2供应</w:t>
      </w:r>
      <w:proofErr w:type="gramStart"/>
      <w:r>
        <w:rPr>
          <w:rFonts w:ascii="仿宋" w:eastAsia="仿宋" w:hAnsi="仿宋" w:cs="宋体" w:hint="eastAsia"/>
          <w:color w:val="000000"/>
          <w:kern w:val="0"/>
          <w:sz w:val="28"/>
          <w:szCs w:val="28"/>
        </w:rPr>
        <w:t>商现场</w:t>
      </w:r>
      <w:proofErr w:type="gramEnd"/>
      <w:r>
        <w:rPr>
          <w:rFonts w:ascii="仿宋" w:eastAsia="仿宋" w:hAnsi="仿宋" w:cs="宋体" w:hint="eastAsia"/>
          <w:color w:val="000000"/>
          <w:kern w:val="0"/>
          <w:sz w:val="28"/>
          <w:szCs w:val="28"/>
        </w:rPr>
        <w:t>签到；</w:t>
      </w:r>
    </w:p>
    <w:p w14:paraId="2C6DD03E"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14.1.3供应商提交响应文件；</w:t>
      </w:r>
    </w:p>
    <w:p w14:paraId="0BDA93FF"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14.1.4 磋商小组现场开启响应文件；</w:t>
      </w:r>
    </w:p>
    <w:p w14:paraId="5B6C5D53"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14.1.5 进入评审阶段；</w:t>
      </w:r>
    </w:p>
    <w:p w14:paraId="67452220"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14.1.6 磋商小组分别与各个供应商进行磋商；</w:t>
      </w:r>
    </w:p>
    <w:p w14:paraId="623B11D2"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14.1.7 邀请通过符合性审查的供应商限时进行最终报价；待所有有效供应商填写最终报价表后，统一开启供应商最终报价。</w:t>
      </w:r>
    </w:p>
    <w:p w14:paraId="0F278A39"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14.1.8 宣布评审结果，并公布供应商名称、评审总分、磋商最终报价，并记录在案。</w:t>
      </w:r>
    </w:p>
    <w:p w14:paraId="7AEE5384"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14.1.9 磋商小组、监督人、记录人等有关人员在磋商记录表上签字确认；</w:t>
      </w:r>
    </w:p>
    <w:p w14:paraId="2406F29B" w14:textId="77777777" w:rsidR="001B6395"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15.响应文件的有效性</w:t>
      </w:r>
    </w:p>
    <w:p w14:paraId="3995DD54"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15.1响应文件封面、磋商响应函、服务报价表（首轮）、最终报价表、服务需求响应表不</w:t>
      </w:r>
      <w:proofErr w:type="gramStart"/>
      <w:r>
        <w:rPr>
          <w:rFonts w:ascii="仿宋" w:eastAsia="仿宋" w:hAnsi="仿宋" w:cs="宋体" w:hint="eastAsia"/>
          <w:color w:val="000000"/>
          <w:kern w:val="0"/>
          <w:sz w:val="28"/>
          <w:szCs w:val="28"/>
        </w:rPr>
        <w:t>符合磋商</w:t>
      </w:r>
      <w:proofErr w:type="gramEnd"/>
      <w:r>
        <w:rPr>
          <w:rFonts w:ascii="仿宋" w:eastAsia="仿宋" w:hAnsi="仿宋" w:cs="宋体" w:hint="eastAsia"/>
          <w:color w:val="000000"/>
          <w:kern w:val="0"/>
          <w:sz w:val="28"/>
          <w:szCs w:val="28"/>
        </w:rPr>
        <w:t xml:space="preserve">文件要求拒绝补齐签字或拒绝承诺在合同签订前加盖印章的； </w:t>
      </w:r>
    </w:p>
    <w:p w14:paraId="4558C21F"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15.2 磋商响应报价</w:t>
      </w:r>
      <w:proofErr w:type="gramStart"/>
      <w:r>
        <w:rPr>
          <w:rFonts w:ascii="仿宋" w:eastAsia="仿宋" w:hAnsi="仿宋" w:cs="宋体" w:hint="eastAsia"/>
          <w:color w:val="000000"/>
          <w:kern w:val="0"/>
          <w:sz w:val="28"/>
          <w:szCs w:val="28"/>
        </w:rPr>
        <w:t>高于磋商</w:t>
      </w:r>
      <w:proofErr w:type="gramEnd"/>
      <w:r>
        <w:rPr>
          <w:rFonts w:ascii="仿宋" w:eastAsia="仿宋" w:hAnsi="仿宋" w:cs="宋体" w:hint="eastAsia"/>
          <w:color w:val="000000"/>
          <w:kern w:val="0"/>
          <w:sz w:val="28"/>
          <w:szCs w:val="28"/>
        </w:rPr>
        <w:t>最高限价的；</w:t>
      </w:r>
    </w:p>
    <w:p w14:paraId="791BFA99"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15.3 法律、法规及磋商文件约定的其它情形。</w:t>
      </w:r>
    </w:p>
    <w:p w14:paraId="4169A988" w14:textId="77777777" w:rsidR="001B6395"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六、评审</w:t>
      </w:r>
    </w:p>
    <w:p w14:paraId="0D999A41" w14:textId="77777777" w:rsidR="001B6395"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hint="eastAsia"/>
          <w:b/>
          <w:bCs/>
          <w:sz w:val="28"/>
          <w:szCs w:val="28"/>
        </w:rPr>
        <w:t>16.磋商小组：</w:t>
      </w:r>
      <w:r>
        <w:rPr>
          <w:rFonts w:ascii="仿宋" w:eastAsia="仿宋" w:hAnsi="仿宋" w:cs="宋体" w:hint="eastAsia"/>
          <w:color w:val="000000"/>
          <w:kern w:val="0"/>
          <w:sz w:val="28"/>
          <w:szCs w:val="28"/>
        </w:rPr>
        <w:t>评审由磋商小组进行，磋商小组应坚持公正、公平、诚实守信、实事求是、独立评审的原则。</w:t>
      </w:r>
    </w:p>
    <w:p w14:paraId="58BF6CE7" w14:textId="77777777" w:rsidR="001B6395"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b/>
          <w:bCs/>
          <w:sz w:val="28"/>
          <w:szCs w:val="28"/>
        </w:rPr>
        <w:t>1</w:t>
      </w:r>
      <w:r>
        <w:rPr>
          <w:rFonts w:ascii="仿宋" w:eastAsia="仿宋" w:hAnsi="仿宋" w:hint="eastAsia"/>
          <w:b/>
          <w:bCs/>
          <w:sz w:val="28"/>
          <w:szCs w:val="28"/>
        </w:rPr>
        <w:t>7.评审方法：</w:t>
      </w:r>
      <w:r>
        <w:rPr>
          <w:rFonts w:ascii="仿宋" w:eastAsia="仿宋" w:hAnsi="仿宋" w:cs="宋体" w:hint="eastAsia"/>
          <w:color w:val="000000"/>
          <w:kern w:val="0"/>
          <w:sz w:val="28"/>
          <w:szCs w:val="28"/>
        </w:rPr>
        <w:t>本次磋商采用综合评分法。</w:t>
      </w:r>
    </w:p>
    <w:p w14:paraId="42C1CA16" w14:textId="77777777" w:rsidR="001B6395" w:rsidRDefault="00000000">
      <w:pPr>
        <w:pStyle w:val="New"/>
        <w:snapToGrid w:val="0"/>
        <w:spacing w:before="0" w:beforeAutospacing="0" w:after="0" w:afterAutospacing="0" w:line="300" w:lineRule="auto"/>
        <w:ind w:leftChars="104" w:left="218" w:firstLineChars="12" w:firstLine="34"/>
        <w:rPr>
          <w:rFonts w:ascii="仿宋" w:eastAsia="仿宋" w:hAnsi="仿宋" w:cs="宋体"/>
          <w:color w:val="000000"/>
          <w:kern w:val="0"/>
          <w:sz w:val="28"/>
          <w:szCs w:val="28"/>
        </w:rPr>
      </w:pPr>
      <w:r>
        <w:rPr>
          <w:rFonts w:ascii="仿宋" w:eastAsia="仿宋" w:hAnsi="仿宋" w:hint="eastAsia"/>
          <w:b/>
          <w:bCs/>
          <w:sz w:val="28"/>
          <w:szCs w:val="28"/>
        </w:rPr>
        <w:t>18.评审程序：</w:t>
      </w:r>
      <w:r>
        <w:rPr>
          <w:rFonts w:ascii="仿宋" w:eastAsia="仿宋" w:hAnsi="仿宋" w:cs="宋体" w:hint="eastAsia"/>
          <w:color w:val="000000"/>
          <w:kern w:val="0"/>
          <w:sz w:val="28"/>
          <w:szCs w:val="28"/>
        </w:rPr>
        <w:t>评审按照响应文件符合性审查、磋商、最终报价、综合评分、澄清有关问题、确定成交候选人排序进行评审。</w:t>
      </w:r>
    </w:p>
    <w:p w14:paraId="1F72849D"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18.1 响应文件符合性审查，包括但不限于以下内容：</w:t>
      </w:r>
    </w:p>
    <w:p w14:paraId="07562D9E"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（1）供应商提供的营业执照、税务登记证扫描件合法有效（已办理“三证合一”登记的，只需提供营业执照扫描件）；</w:t>
      </w:r>
    </w:p>
    <w:p w14:paraId="1020AAD1"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（2）响应文件是否按磋商文件的要求进行编制、盖章和标记；</w:t>
      </w:r>
    </w:p>
    <w:p w14:paraId="5045D20A"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（3）磋商文件要求提交的各种证明文件是否真实、完整、合法、有效；</w:t>
      </w:r>
    </w:p>
    <w:p w14:paraId="2197B9BA"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（4）所提供的服务是否有缺少；</w:t>
      </w:r>
    </w:p>
    <w:p w14:paraId="54BCE438"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（5）响应文件对法律、法规和磋商文件其他明确要求的符合性；</w:t>
      </w:r>
    </w:p>
    <w:p w14:paraId="6D8C1567"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（6）响应文件是否附有采购人不能接受的条件；</w:t>
      </w:r>
    </w:p>
    <w:p w14:paraId="321E0130"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（7）响应文件是否</w:t>
      </w:r>
      <w:proofErr w:type="gramStart"/>
      <w:r>
        <w:rPr>
          <w:rFonts w:ascii="仿宋" w:eastAsia="仿宋" w:hAnsi="仿宋" w:cs="宋体" w:hint="eastAsia"/>
          <w:color w:val="000000"/>
          <w:kern w:val="0"/>
          <w:sz w:val="28"/>
          <w:szCs w:val="28"/>
        </w:rPr>
        <w:t>存在磋商</w:t>
      </w:r>
      <w:proofErr w:type="gramEnd"/>
      <w:r>
        <w:rPr>
          <w:rFonts w:ascii="仿宋" w:eastAsia="仿宋" w:hAnsi="仿宋" w:cs="宋体" w:hint="eastAsia"/>
          <w:color w:val="000000"/>
          <w:kern w:val="0"/>
          <w:sz w:val="28"/>
          <w:szCs w:val="28"/>
        </w:rPr>
        <w:t>文件中约定的无效响应文件的其他情形；</w:t>
      </w:r>
    </w:p>
    <w:p w14:paraId="44205026"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（8）响应文件是否</w:t>
      </w:r>
      <w:proofErr w:type="gramStart"/>
      <w:r>
        <w:rPr>
          <w:rFonts w:ascii="仿宋" w:eastAsia="仿宋" w:hAnsi="仿宋" w:cs="宋体" w:hint="eastAsia"/>
          <w:color w:val="000000"/>
          <w:kern w:val="0"/>
          <w:sz w:val="28"/>
          <w:szCs w:val="28"/>
        </w:rPr>
        <w:t>符合磋商</w:t>
      </w:r>
      <w:proofErr w:type="gramEnd"/>
      <w:r>
        <w:rPr>
          <w:rFonts w:ascii="仿宋" w:eastAsia="仿宋" w:hAnsi="仿宋" w:cs="宋体" w:hint="eastAsia"/>
          <w:color w:val="000000"/>
          <w:kern w:val="0"/>
          <w:sz w:val="28"/>
          <w:szCs w:val="28"/>
        </w:rPr>
        <w:t>文件的要求。</w:t>
      </w:r>
    </w:p>
    <w:p w14:paraId="26AFA71C"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18.2 磋商。磋商小组与通过响应文件符合性审查的供应商进行磋商。</w:t>
      </w:r>
    </w:p>
    <w:p w14:paraId="3BAAA6D4"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18.3最终报价。供应商根据磋商小组要求进行最终报价，且最终报价不得高于首轮报价，最终报价表由各供应商在磋商小组规定的时间内现场提交。供应商未在规定时间内提交最终报价的，磋商小组以该供应商的首轮报价作为最终报价。</w:t>
      </w:r>
    </w:p>
    <w:p w14:paraId="1CCEDBB3" w14:textId="77777777" w:rsidR="001B6395" w:rsidRDefault="00000000">
      <w:pPr>
        <w:pStyle w:val="13"/>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18.4综合评审。经磋商，供应商提交最终报价后，由磋商小组采用</w:t>
      </w:r>
      <w:r>
        <w:rPr>
          <w:rFonts w:ascii="仿宋" w:eastAsia="仿宋" w:hAnsi="仿宋" w:cs="宋体" w:hint="eastAsia"/>
          <w:color w:val="000000"/>
          <w:kern w:val="0"/>
          <w:sz w:val="28"/>
          <w:szCs w:val="28"/>
        </w:rPr>
        <w:lastRenderedPageBreak/>
        <w:t>综合评分法对提交最终报价的供应商的响应文件和最终报价进行综合评分。</w:t>
      </w:r>
    </w:p>
    <w:p w14:paraId="46CF1CD9" w14:textId="77777777" w:rsidR="001B6395" w:rsidRDefault="00000000">
      <w:pPr>
        <w:pStyle w:val="13"/>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18.5评审方法：综合评分法，是指响应文件满足磋商文件全部实质性要求且按评审因素的量化指标评审得分最高的供应商为成交候选供应商的评审方法。</w:t>
      </w:r>
    </w:p>
    <w:p w14:paraId="348CD901" w14:textId="77777777" w:rsidR="00B018CE" w:rsidRDefault="00B018CE">
      <w:pPr>
        <w:pStyle w:val="13"/>
        <w:snapToGrid w:val="0"/>
        <w:spacing w:line="300" w:lineRule="auto"/>
        <w:rPr>
          <w:rFonts w:ascii="仿宋" w:eastAsia="仿宋" w:hAnsi="仿宋" w:cs="宋体"/>
          <w:color w:val="000000"/>
          <w:kern w:val="0"/>
          <w:sz w:val="28"/>
          <w:szCs w:val="28"/>
        </w:rPr>
      </w:pPr>
    </w:p>
    <w:tbl>
      <w:tblPr>
        <w:tblStyle w:val="aff2"/>
        <w:tblW w:w="9639" w:type="dxa"/>
        <w:jc w:val="center"/>
        <w:tblLook w:val="04A0" w:firstRow="1" w:lastRow="0" w:firstColumn="1" w:lastColumn="0" w:noHBand="0" w:noVBand="1"/>
      </w:tblPr>
      <w:tblGrid>
        <w:gridCol w:w="851"/>
        <w:gridCol w:w="1134"/>
        <w:gridCol w:w="6803"/>
        <w:gridCol w:w="851"/>
      </w:tblGrid>
      <w:tr w:rsidR="00B018CE" w14:paraId="6C9881BC" w14:textId="77777777" w:rsidTr="00837398">
        <w:trPr>
          <w:trHeight w:val="454"/>
          <w:jc w:val="center"/>
        </w:trPr>
        <w:tc>
          <w:tcPr>
            <w:tcW w:w="851" w:type="dxa"/>
            <w:vAlign w:val="center"/>
          </w:tcPr>
          <w:p w14:paraId="63D16D41" w14:textId="77777777" w:rsidR="00B018CE" w:rsidRDefault="00B018CE" w:rsidP="00837398">
            <w:pPr>
              <w:widowControl/>
              <w:jc w:val="center"/>
              <w:rPr>
                <w:rFonts w:ascii="宋体" w:hAnsi="宋体" w:cs="宋体"/>
                <w:kern w:val="0"/>
                <w:szCs w:val="21"/>
              </w:rPr>
            </w:pPr>
            <w:r>
              <w:rPr>
                <w:rFonts w:ascii="宋体" w:hAnsi="宋体" w:cs="宋体" w:hint="eastAsia"/>
                <w:b/>
                <w:bCs/>
                <w:color w:val="000000"/>
                <w:kern w:val="0"/>
                <w:szCs w:val="21"/>
                <w:lang w:bidi="ar"/>
              </w:rPr>
              <w:t>序号</w:t>
            </w:r>
          </w:p>
        </w:tc>
        <w:tc>
          <w:tcPr>
            <w:tcW w:w="1134" w:type="dxa"/>
            <w:vAlign w:val="center"/>
          </w:tcPr>
          <w:p w14:paraId="745937CB" w14:textId="77777777" w:rsidR="00B018CE" w:rsidRDefault="00B018CE" w:rsidP="00837398">
            <w:pPr>
              <w:widowControl/>
              <w:jc w:val="center"/>
              <w:rPr>
                <w:rFonts w:ascii="宋体" w:hAnsi="宋体" w:cs="宋体"/>
                <w:kern w:val="0"/>
                <w:szCs w:val="21"/>
              </w:rPr>
            </w:pPr>
            <w:r>
              <w:rPr>
                <w:rFonts w:ascii="宋体" w:hAnsi="宋体" w:cs="宋体" w:hint="eastAsia"/>
                <w:b/>
                <w:bCs/>
                <w:color w:val="000000"/>
                <w:kern w:val="0"/>
                <w:szCs w:val="21"/>
                <w:lang w:bidi="ar"/>
              </w:rPr>
              <w:t>评分内容</w:t>
            </w:r>
          </w:p>
        </w:tc>
        <w:tc>
          <w:tcPr>
            <w:tcW w:w="6803" w:type="dxa"/>
            <w:vAlign w:val="center"/>
          </w:tcPr>
          <w:p w14:paraId="1DBE5724" w14:textId="77777777" w:rsidR="00B018CE" w:rsidRDefault="00B018CE" w:rsidP="00837398">
            <w:pPr>
              <w:widowControl/>
              <w:jc w:val="center"/>
              <w:rPr>
                <w:rFonts w:ascii="宋体" w:hAnsi="宋体" w:cs="宋体"/>
                <w:kern w:val="0"/>
                <w:szCs w:val="21"/>
              </w:rPr>
            </w:pPr>
            <w:r>
              <w:rPr>
                <w:rFonts w:ascii="宋体" w:hAnsi="宋体" w:cs="宋体" w:hint="eastAsia"/>
                <w:b/>
                <w:bCs/>
                <w:color w:val="000000"/>
                <w:kern w:val="0"/>
                <w:szCs w:val="21"/>
                <w:lang w:bidi="ar"/>
              </w:rPr>
              <w:t>评分标准</w:t>
            </w:r>
          </w:p>
        </w:tc>
        <w:tc>
          <w:tcPr>
            <w:tcW w:w="851" w:type="dxa"/>
            <w:vAlign w:val="center"/>
          </w:tcPr>
          <w:p w14:paraId="2A21C53D" w14:textId="77777777" w:rsidR="00B018CE" w:rsidRDefault="00B018CE" w:rsidP="00837398">
            <w:pPr>
              <w:widowControl/>
              <w:jc w:val="center"/>
              <w:rPr>
                <w:rFonts w:ascii="宋体" w:hAnsi="宋体" w:cs="宋体"/>
                <w:kern w:val="0"/>
                <w:szCs w:val="21"/>
              </w:rPr>
            </w:pPr>
            <w:r>
              <w:rPr>
                <w:rFonts w:ascii="宋体" w:hAnsi="宋体" w:cs="宋体" w:hint="eastAsia"/>
                <w:b/>
                <w:bCs/>
                <w:color w:val="000000"/>
                <w:kern w:val="0"/>
                <w:szCs w:val="21"/>
                <w:lang w:bidi="ar"/>
              </w:rPr>
              <w:t>满分</w:t>
            </w:r>
          </w:p>
        </w:tc>
      </w:tr>
      <w:tr w:rsidR="00B018CE" w14:paraId="4C7E915D" w14:textId="77777777" w:rsidTr="00837398">
        <w:trPr>
          <w:trHeight w:val="1134"/>
          <w:jc w:val="center"/>
        </w:trPr>
        <w:tc>
          <w:tcPr>
            <w:tcW w:w="851" w:type="dxa"/>
            <w:vAlign w:val="center"/>
          </w:tcPr>
          <w:p w14:paraId="31B5FB90" w14:textId="77777777" w:rsidR="00B018CE" w:rsidRDefault="00B018CE" w:rsidP="006B7067">
            <w:pPr>
              <w:jc w:val="center"/>
              <w:rPr>
                <w:rFonts w:ascii="宋体" w:hAnsi="宋体" w:cs="宋体"/>
                <w:kern w:val="0"/>
                <w:szCs w:val="21"/>
              </w:rPr>
            </w:pPr>
            <w:r>
              <w:rPr>
                <w:rFonts w:ascii="宋体" w:hAnsi="宋体" w:cs="宋体" w:hint="eastAsia"/>
                <w:kern w:val="0"/>
                <w:szCs w:val="21"/>
              </w:rPr>
              <w:t>1</w:t>
            </w:r>
          </w:p>
        </w:tc>
        <w:tc>
          <w:tcPr>
            <w:tcW w:w="1134" w:type="dxa"/>
            <w:vAlign w:val="center"/>
          </w:tcPr>
          <w:p w14:paraId="2D809D4E" w14:textId="77777777" w:rsidR="00B018CE" w:rsidRDefault="00B018CE" w:rsidP="006B7067">
            <w:pPr>
              <w:widowControl/>
              <w:jc w:val="center"/>
              <w:rPr>
                <w:rFonts w:ascii="宋体" w:hAnsi="宋体" w:cs="宋体"/>
                <w:color w:val="000000"/>
                <w:kern w:val="0"/>
                <w:szCs w:val="21"/>
              </w:rPr>
            </w:pPr>
            <w:r>
              <w:rPr>
                <w:rFonts w:ascii="宋体" w:hAnsi="宋体" w:cs="宋体" w:hint="eastAsia"/>
                <w:color w:val="000000"/>
                <w:kern w:val="0"/>
                <w:szCs w:val="21"/>
              </w:rPr>
              <w:t>价格分</w:t>
            </w:r>
          </w:p>
        </w:tc>
        <w:tc>
          <w:tcPr>
            <w:tcW w:w="6803" w:type="dxa"/>
            <w:vAlign w:val="center"/>
          </w:tcPr>
          <w:p w14:paraId="5C59A8BB" w14:textId="77777777" w:rsidR="00B018CE" w:rsidRPr="00B018CE" w:rsidRDefault="00B018CE" w:rsidP="00837398">
            <w:pPr>
              <w:ind w:firstLineChars="100" w:firstLine="210"/>
              <w:rPr>
                <w:rFonts w:ascii="宋体" w:hAnsi="宋体"/>
                <w:kern w:val="0"/>
                <w:szCs w:val="21"/>
              </w:rPr>
            </w:pPr>
            <w:r w:rsidRPr="00B018CE">
              <w:rPr>
                <w:rFonts w:ascii="宋体" w:hAnsi="宋体" w:hint="eastAsia"/>
                <w:kern w:val="0"/>
                <w:szCs w:val="21"/>
              </w:rPr>
              <w:t>价格</w:t>
            </w:r>
            <w:proofErr w:type="gramStart"/>
            <w:r w:rsidRPr="00B018CE">
              <w:rPr>
                <w:rFonts w:ascii="宋体" w:hAnsi="宋体" w:hint="eastAsia"/>
                <w:kern w:val="0"/>
                <w:szCs w:val="21"/>
              </w:rPr>
              <w:t>分统一</w:t>
            </w:r>
            <w:proofErr w:type="gramEnd"/>
            <w:r w:rsidRPr="00B018CE">
              <w:rPr>
                <w:rFonts w:ascii="宋体" w:hAnsi="宋体" w:hint="eastAsia"/>
                <w:kern w:val="0"/>
                <w:szCs w:val="21"/>
              </w:rPr>
              <w:t>采用低价优先法，即满足招标文件要求且报价最低的最后投标报价为评标基准价，其价格分为满分40分。其他供应商的价格</w:t>
            </w:r>
            <w:proofErr w:type="gramStart"/>
            <w:r w:rsidRPr="00B018CE">
              <w:rPr>
                <w:rFonts w:ascii="宋体" w:hAnsi="宋体" w:hint="eastAsia"/>
                <w:kern w:val="0"/>
                <w:szCs w:val="21"/>
              </w:rPr>
              <w:t>分统一</w:t>
            </w:r>
            <w:proofErr w:type="gramEnd"/>
            <w:r w:rsidRPr="00B018CE">
              <w:rPr>
                <w:rFonts w:ascii="宋体" w:hAnsi="宋体" w:hint="eastAsia"/>
                <w:kern w:val="0"/>
                <w:szCs w:val="21"/>
              </w:rPr>
              <w:t xml:space="preserve">按照下列公式计算： </w:t>
            </w:r>
          </w:p>
          <w:p w14:paraId="7330FB46" w14:textId="76AB0178" w:rsidR="00B018CE" w:rsidRDefault="00B018CE" w:rsidP="00837398">
            <w:pPr>
              <w:ind w:firstLineChars="100" w:firstLine="210"/>
              <w:rPr>
                <w:rFonts w:ascii="宋体" w:hAnsi="宋体"/>
                <w:kern w:val="0"/>
                <w:szCs w:val="21"/>
              </w:rPr>
            </w:pPr>
            <w:r w:rsidRPr="00B018CE">
              <w:rPr>
                <w:rFonts w:ascii="宋体" w:hAnsi="宋体" w:hint="eastAsia"/>
                <w:kern w:val="0"/>
                <w:szCs w:val="21"/>
              </w:rPr>
              <w:t>报价得分＝（评标基准价/最后投标报价）×40％×100</w:t>
            </w:r>
          </w:p>
        </w:tc>
        <w:tc>
          <w:tcPr>
            <w:tcW w:w="851" w:type="dxa"/>
            <w:vAlign w:val="center"/>
          </w:tcPr>
          <w:p w14:paraId="39249BEC" w14:textId="61460414" w:rsidR="00B018CE" w:rsidRDefault="00B018CE" w:rsidP="00837398">
            <w:pPr>
              <w:jc w:val="center"/>
              <w:rPr>
                <w:rFonts w:ascii="宋体" w:hAnsi="宋体" w:cs="宋体"/>
                <w:kern w:val="0"/>
                <w:szCs w:val="21"/>
              </w:rPr>
            </w:pPr>
            <w:r>
              <w:rPr>
                <w:rFonts w:ascii="宋体" w:hAnsi="宋体" w:cs="宋体"/>
                <w:color w:val="000000"/>
                <w:kern w:val="0"/>
                <w:szCs w:val="21"/>
              </w:rPr>
              <w:t>4</w:t>
            </w:r>
            <w:r w:rsidR="000902F4">
              <w:rPr>
                <w:rFonts w:ascii="宋体" w:hAnsi="宋体" w:cs="宋体"/>
                <w:color w:val="000000"/>
                <w:kern w:val="0"/>
                <w:szCs w:val="21"/>
              </w:rPr>
              <w:t>0</w:t>
            </w:r>
            <w:r>
              <w:rPr>
                <w:rFonts w:ascii="宋体" w:hAnsi="宋体" w:cs="宋体" w:hint="eastAsia"/>
                <w:color w:val="000000"/>
                <w:kern w:val="0"/>
                <w:szCs w:val="21"/>
              </w:rPr>
              <w:t>分</w:t>
            </w:r>
          </w:p>
        </w:tc>
      </w:tr>
      <w:tr w:rsidR="00B018CE" w14:paraId="1DC221A0" w14:textId="77777777" w:rsidTr="00837398">
        <w:trPr>
          <w:trHeight w:val="6804"/>
          <w:jc w:val="center"/>
        </w:trPr>
        <w:tc>
          <w:tcPr>
            <w:tcW w:w="851" w:type="dxa"/>
            <w:vAlign w:val="center"/>
          </w:tcPr>
          <w:p w14:paraId="2E9B7474" w14:textId="77777777" w:rsidR="00B018CE" w:rsidRDefault="00B018CE" w:rsidP="006B7067">
            <w:pPr>
              <w:jc w:val="center"/>
              <w:rPr>
                <w:rFonts w:ascii="宋体" w:hAnsi="宋体" w:cs="宋体"/>
                <w:kern w:val="0"/>
                <w:szCs w:val="21"/>
              </w:rPr>
            </w:pPr>
            <w:r>
              <w:rPr>
                <w:rFonts w:ascii="宋体" w:hAnsi="宋体" w:cs="宋体" w:hint="eastAsia"/>
                <w:kern w:val="0"/>
                <w:szCs w:val="21"/>
              </w:rPr>
              <w:t>2</w:t>
            </w:r>
          </w:p>
        </w:tc>
        <w:tc>
          <w:tcPr>
            <w:tcW w:w="1134" w:type="dxa"/>
            <w:vAlign w:val="center"/>
          </w:tcPr>
          <w:p w14:paraId="1CCF4D8D" w14:textId="08BD728D" w:rsidR="00B018CE" w:rsidRDefault="0020730F" w:rsidP="006B7067">
            <w:pPr>
              <w:jc w:val="center"/>
              <w:rPr>
                <w:rFonts w:ascii="宋体" w:hAnsi="宋体" w:cs="宋体"/>
                <w:kern w:val="0"/>
                <w:szCs w:val="21"/>
              </w:rPr>
            </w:pPr>
            <w:r w:rsidRPr="0020730F">
              <w:rPr>
                <w:rFonts w:ascii="宋体" w:hAnsi="宋体" w:cs="宋体" w:hint="eastAsia"/>
                <w:kern w:val="0"/>
                <w:szCs w:val="21"/>
              </w:rPr>
              <w:t>服务方案</w:t>
            </w:r>
          </w:p>
        </w:tc>
        <w:tc>
          <w:tcPr>
            <w:tcW w:w="6803" w:type="dxa"/>
            <w:vAlign w:val="center"/>
          </w:tcPr>
          <w:p w14:paraId="24BA1FCF" w14:textId="40C98F4D" w:rsidR="0020730F" w:rsidRPr="0020730F" w:rsidRDefault="00C42EC2" w:rsidP="00837398">
            <w:pPr>
              <w:ind w:firstLineChars="100" w:firstLine="210"/>
              <w:rPr>
                <w:rFonts w:ascii="宋体" w:hAnsi="宋体"/>
                <w:kern w:val="0"/>
                <w:szCs w:val="21"/>
              </w:rPr>
            </w:pPr>
            <w:r w:rsidRPr="0020730F">
              <w:rPr>
                <w:rFonts w:ascii="宋体" w:hAnsi="宋体" w:hint="eastAsia"/>
                <w:kern w:val="0"/>
                <w:szCs w:val="21"/>
              </w:rPr>
              <w:t>1</w:t>
            </w:r>
            <w:r>
              <w:rPr>
                <w:rFonts w:ascii="宋体" w:hAnsi="宋体" w:hint="eastAsia"/>
                <w:kern w:val="0"/>
                <w:szCs w:val="21"/>
              </w:rPr>
              <w:t>.</w:t>
            </w:r>
            <w:r w:rsidR="0020730F" w:rsidRPr="0020730F">
              <w:rPr>
                <w:rFonts w:ascii="宋体" w:hAnsi="宋体" w:hint="eastAsia"/>
                <w:kern w:val="0"/>
                <w:szCs w:val="21"/>
              </w:rPr>
              <w:t>测评技术方案</w:t>
            </w:r>
          </w:p>
          <w:p w14:paraId="1362FBE7" w14:textId="7841E70E"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（1）供应</w:t>
            </w:r>
            <w:proofErr w:type="gramStart"/>
            <w:r w:rsidRPr="0020730F">
              <w:rPr>
                <w:rFonts w:ascii="宋体" w:hAnsi="宋体" w:hint="eastAsia"/>
                <w:kern w:val="0"/>
                <w:szCs w:val="21"/>
              </w:rPr>
              <w:t>商按照</w:t>
            </w:r>
            <w:proofErr w:type="gramEnd"/>
            <w:r w:rsidRPr="0020730F">
              <w:rPr>
                <w:rFonts w:ascii="宋体" w:hAnsi="宋体" w:hint="eastAsia"/>
                <w:kern w:val="0"/>
                <w:szCs w:val="21"/>
              </w:rPr>
              <w:t>测评需求的要求编制测评实施技术方案，内容详尽，且目标针对性、可行性强，具有完整的风险说明及风险规避处置措施，项目实施计划合理，</w:t>
            </w:r>
            <w:r w:rsidR="00C42EC2" w:rsidRPr="00C42EC2">
              <w:rPr>
                <w:rFonts w:ascii="宋体" w:hAnsi="宋体" w:hint="eastAsia"/>
                <w:b/>
                <w:kern w:val="0"/>
                <w:szCs w:val="21"/>
              </w:rPr>
              <w:t>得</w:t>
            </w:r>
            <w:r w:rsidR="006B2634">
              <w:rPr>
                <w:rFonts w:ascii="宋体" w:hAnsi="宋体"/>
                <w:b/>
                <w:kern w:val="0"/>
                <w:szCs w:val="21"/>
              </w:rPr>
              <w:t>9</w:t>
            </w:r>
            <w:r w:rsidR="00C42EC2" w:rsidRPr="00C42EC2">
              <w:rPr>
                <w:rFonts w:ascii="宋体" w:hAnsi="宋体" w:hint="eastAsia"/>
                <w:b/>
                <w:kern w:val="0"/>
                <w:szCs w:val="21"/>
              </w:rPr>
              <w:t>分</w:t>
            </w:r>
            <w:r w:rsidRPr="0020730F">
              <w:rPr>
                <w:rFonts w:ascii="宋体" w:hAnsi="宋体" w:hint="eastAsia"/>
                <w:kern w:val="0"/>
                <w:szCs w:val="21"/>
              </w:rPr>
              <w:t xml:space="preserve">； </w:t>
            </w:r>
          </w:p>
          <w:p w14:paraId="57668D21" w14:textId="1F5DED17"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（2）供应商编制的测评实施技术方案内容较完整，目标明确，实施计划较合理，具有较完整的风险说明及风险规避处置措施的，</w:t>
            </w:r>
            <w:r w:rsidR="00C42EC2" w:rsidRPr="00C42EC2">
              <w:rPr>
                <w:rFonts w:ascii="宋体" w:hAnsi="宋体" w:hint="eastAsia"/>
                <w:b/>
                <w:kern w:val="0"/>
                <w:szCs w:val="21"/>
              </w:rPr>
              <w:t>得</w:t>
            </w:r>
            <w:r w:rsidR="006B2634">
              <w:rPr>
                <w:rFonts w:ascii="宋体" w:hAnsi="宋体"/>
                <w:b/>
                <w:kern w:val="0"/>
                <w:szCs w:val="21"/>
              </w:rPr>
              <w:t>7</w:t>
            </w:r>
            <w:r w:rsidR="00C42EC2" w:rsidRPr="00C42EC2">
              <w:rPr>
                <w:rFonts w:ascii="宋体" w:hAnsi="宋体" w:hint="eastAsia"/>
                <w:b/>
                <w:kern w:val="0"/>
                <w:szCs w:val="21"/>
              </w:rPr>
              <w:t>分</w:t>
            </w:r>
            <w:r w:rsidRPr="0020730F">
              <w:rPr>
                <w:rFonts w:ascii="宋体" w:hAnsi="宋体" w:hint="eastAsia"/>
                <w:kern w:val="0"/>
                <w:szCs w:val="21"/>
              </w:rPr>
              <w:t xml:space="preserve">； </w:t>
            </w:r>
          </w:p>
          <w:p w14:paraId="14411E61" w14:textId="12AF0F4A"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（3）供应商提供的测评实施技术方案内容较简单，细节有待完善，</w:t>
            </w:r>
            <w:r w:rsidR="00C42EC2" w:rsidRPr="00C42EC2">
              <w:rPr>
                <w:rFonts w:ascii="宋体" w:hAnsi="宋体" w:hint="eastAsia"/>
                <w:b/>
                <w:kern w:val="0"/>
                <w:szCs w:val="21"/>
              </w:rPr>
              <w:t>得</w:t>
            </w:r>
            <w:r w:rsidR="006B2634">
              <w:rPr>
                <w:rFonts w:ascii="宋体" w:hAnsi="宋体"/>
                <w:b/>
                <w:kern w:val="0"/>
                <w:szCs w:val="21"/>
              </w:rPr>
              <w:t>5</w:t>
            </w:r>
            <w:r w:rsidR="00C42EC2" w:rsidRPr="00C42EC2">
              <w:rPr>
                <w:rFonts w:ascii="宋体" w:hAnsi="宋体" w:hint="eastAsia"/>
                <w:b/>
                <w:kern w:val="0"/>
                <w:szCs w:val="21"/>
              </w:rPr>
              <w:t>分</w:t>
            </w:r>
            <w:r w:rsidRPr="0020730F">
              <w:rPr>
                <w:rFonts w:ascii="宋体" w:hAnsi="宋体" w:hint="eastAsia"/>
                <w:kern w:val="0"/>
                <w:szCs w:val="21"/>
              </w:rPr>
              <w:t xml:space="preserve">； </w:t>
            </w:r>
          </w:p>
          <w:p w14:paraId="21373E97" w14:textId="77777777"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（4）差或者未提供的</w:t>
            </w:r>
            <w:r w:rsidRPr="00C42EC2">
              <w:rPr>
                <w:rFonts w:ascii="宋体" w:hAnsi="宋体" w:hint="eastAsia"/>
                <w:b/>
                <w:kern w:val="0"/>
                <w:szCs w:val="21"/>
              </w:rPr>
              <w:t>不得分</w:t>
            </w:r>
            <w:r w:rsidRPr="0020730F">
              <w:rPr>
                <w:rFonts w:ascii="宋体" w:hAnsi="宋体" w:hint="eastAsia"/>
                <w:kern w:val="0"/>
                <w:szCs w:val="21"/>
              </w:rPr>
              <w:t>。</w:t>
            </w:r>
          </w:p>
          <w:p w14:paraId="5F68E80B" w14:textId="0DDC8CEF" w:rsidR="0020730F" w:rsidRPr="0020730F" w:rsidRDefault="00C42EC2" w:rsidP="00837398">
            <w:pPr>
              <w:ind w:firstLineChars="100" w:firstLine="210"/>
              <w:rPr>
                <w:rFonts w:ascii="宋体" w:hAnsi="宋体"/>
                <w:kern w:val="0"/>
                <w:szCs w:val="21"/>
              </w:rPr>
            </w:pPr>
            <w:r w:rsidRPr="0020730F">
              <w:rPr>
                <w:rFonts w:ascii="宋体" w:hAnsi="宋体" w:hint="eastAsia"/>
                <w:kern w:val="0"/>
                <w:szCs w:val="21"/>
              </w:rPr>
              <w:t>2</w:t>
            </w:r>
            <w:r>
              <w:rPr>
                <w:rFonts w:ascii="宋体" w:hAnsi="宋体" w:hint="eastAsia"/>
                <w:kern w:val="0"/>
                <w:szCs w:val="21"/>
              </w:rPr>
              <w:t>.</w:t>
            </w:r>
            <w:r w:rsidR="0020730F" w:rsidRPr="0020730F">
              <w:rPr>
                <w:rFonts w:ascii="宋体" w:hAnsi="宋体" w:hint="eastAsia"/>
                <w:kern w:val="0"/>
                <w:szCs w:val="21"/>
              </w:rPr>
              <w:t>安全培训服务方案</w:t>
            </w:r>
          </w:p>
          <w:p w14:paraId="569AC8E2" w14:textId="419205F1"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（1）安全培训服务方案的理念先进、措施可行、安排进度合理的，</w:t>
            </w:r>
            <w:r w:rsidR="00C42EC2" w:rsidRPr="00C42EC2">
              <w:rPr>
                <w:rFonts w:ascii="宋体" w:hAnsi="宋体" w:hint="eastAsia"/>
                <w:b/>
                <w:kern w:val="0"/>
                <w:szCs w:val="21"/>
              </w:rPr>
              <w:t>得</w:t>
            </w:r>
            <w:r w:rsidR="00305B34">
              <w:rPr>
                <w:rFonts w:ascii="宋体" w:hAnsi="宋体"/>
                <w:b/>
                <w:kern w:val="0"/>
                <w:szCs w:val="21"/>
              </w:rPr>
              <w:t>8</w:t>
            </w:r>
            <w:r w:rsidR="00C42EC2" w:rsidRPr="00C42EC2">
              <w:rPr>
                <w:rFonts w:ascii="宋体" w:hAnsi="宋体" w:hint="eastAsia"/>
                <w:b/>
                <w:kern w:val="0"/>
                <w:szCs w:val="21"/>
              </w:rPr>
              <w:t>分</w:t>
            </w:r>
            <w:r w:rsidRPr="0020730F">
              <w:rPr>
                <w:rFonts w:ascii="宋体" w:hAnsi="宋体" w:hint="eastAsia"/>
                <w:kern w:val="0"/>
                <w:szCs w:val="21"/>
              </w:rPr>
              <w:t xml:space="preserve">； </w:t>
            </w:r>
          </w:p>
          <w:p w14:paraId="0B196C9B" w14:textId="40663F70"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（2）安全培训服务方案的理念较先进、措施较可行、安排进度较合理的，</w:t>
            </w:r>
            <w:r w:rsidR="00C42EC2" w:rsidRPr="00C42EC2">
              <w:rPr>
                <w:rFonts w:ascii="宋体" w:hAnsi="宋体" w:hint="eastAsia"/>
                <w:b/>
                <w:kern w:val="0"/>
                <w:szCs w:val="21"/>
              </w:rPr>
              <w:t>得</w:t>
            </w:r>
            <w:r w:rsidR="00305B34">
              <w:rPr>
                <w:rFonts w:ascii="宋体" w:hAnsi="宋体"/>
                <w:b/>
                <w:kern w:val="0"/>
                <w:szCs w:val="21"/>
              </w:rPr>
              <w:t>6</w:t>
            </w:r>
            <w:r w:rsidR="00C42EC2" w:rsidRPr="00C42EC2">
              <w:rPr>
                <w:rFonts w:ascii="宋体" w:hAnsi="宋体" w:hint="eastAsia"/>
                <w:b/>
                <w:kern w:val="0"/>
                <w:szCs w:val="21"/>
              </w:rPr>
              <w:t>分</w:t>
            </w:r>
            <w:r w:rsidRPr="0020730F">
              <w:rPr>
                <w:rFonts w:ascii="宋体" w:hAnsi="宋体" w:hint="eastAsia"/>
                <w:kern w:val="0"/>
                <w:szCs w:val="21"/>
              </w:rPr>
              <w:t xml:space="preserve">； </w:t>
            </w:r>
          </w:p>
          <w:p w14:paraId="69683C5D" w14:textId="183B7C2C"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（3）安全培训服务方案的理念先进性、措施可行性、安排进度有待完善的，</w:t>
            </w:r>
            <w:r w:rsidR="00C42EC2" w:rsidRPr="00C42EC2">
              <w:rPr>
                <w:rFonts w:ascii="宋体" w:hAnsi="宋体" w:hint="eastAsia"/>
                <w:b/>
                <w:kern w:val="0"/>
                <w:szCs w:val="21"/>
              </w:rPr>
              <w:t>得</w:t>
            </w:r>
            <w:r w:rsidR="00305B34">
              <w:rPr>
                <w:rFonts w:ascii="宋体" w:hAnsi="宋体"/>
                <w:b/>
                <w:kern w:val="0"/>
                <w:szCs w:val="21"/>
              </w:rPr>
              <w:t>4</w:t>
            </w:r>
            <w:r w:rsidR="00C42EC2" w:rsidRPr="00C42EC2">
              <w:rPr>
                <w:rFonts w:ascii="宋体" w:hAnsi="宋体" w:hint="eastAsia"/>
                <w:b/>
                <w:kern w:val="0"/>
                <w:szCs w:val="21"/>
              </w:rPr>
              <w:t>分</w:t>
            </w:r>
            <w:r w:rsidRPr="0020730F">
              <w:rPr>
                <w:rFonts w:ascii="宋体" w:hAnsi="宋体" w:hint="eastAsia"/>
                <w:kern w:val="0"/>
                <w:szCs w:val="21"/>
              </w:rPr>
              <w:t xml:space="preserve">； </w:t>
            </w:r>
          </w:p>
          <w:p w14:paraId="5EE0B59E" w14:textId="77777777"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（4）差或者未提供的</w:t>
            </w:r>
            <w:r w:rsidRPr="00C42EC2">
              <w:rPr>
                <w:rFonts w:ascii="宋体" w:hAnsi="宋体" w:hint="eastAsia"/>
                <w:b/>
                <w:kern w:val="0"/>
                <w:szCs w:val="21"/>
              </w:rPr>
              <w:t>不得分</w:t>
            </w:r>
            <w:r w:rsidRPr="0020730F">
              <w:rPr>
                <w:rFonts w:ascii="宋体" w:hAnsi="宋体" w:hint="eastAsia"/>
                <w:kern w:val="0"/>
                <w:szCs w:val="21"/>
              </w:rPr>
              <w:t>。</w:t>
            </w:r>
          </w:p>
          <w:p w14:paraId="6DA45592" w14:textId="751FF16A" w:rsidR="0020730F" w:rsidRPr="0020730F" w:rsidRDefault="00C42EC2" w:rsidP="00837398">
            <w:pPr>
              <w:ind w:firstLineChars="100" w:firstLine="210"/>
              <w:rPr>
                <w:rFonts w:ascii="宋体" w:hAnsi="宋体"/>
                <w:kern w:val="0"/>
                <w:szCs w:val="21"/>
              </w:rPr>
            </w:pPr>
            <w:r w:rsidRPr="0020730F">
              <w:rPr>
                <w:rFonts w:ascii="宋体" w:hAnsi="宋体" w:hint="eastAsia"/>
                <w:kern w:val="0"/>
                <w:szCs w:val="21"/>
              </w:rPr>
              <w:t>3</w:t>
            </w:r>
            <w:r>
              <w:rPr>
                <w:rFonts w:ascii="宋体" w:hAnsi="宋体" w:hint="eastAsia"/>
                <w:kern w:val="0"/>
                <w:szCs w:val="21"/>
              </w:rPr>
              <w:t>.</w:t>
            </w:r>
            <w:r w:rsidR="0020730F" w:rsidRPr="0020730F">
              <w:rPr>
                <w:rFonts w:ascii="宋体" w:hAnsi="宋体" w:hint="eastAsia"/>
                <w:kern w:val="0"/>
                <w:szCs w:val="21"/>
              </w:rPr>
              <w:t>项目管理方案</w:t>
            </w:r>
          </w:p>
          <w:p w14:paraId="5473C6D0" w14:textId="41BEA40D"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（1）项目管理方案的理念先进、措施可行、安排进度合理的，</w:t>
            </w:r>
            <w:r w:rsidR="00C42EC2" w:rsidRPr="00C42EC2">
              <w:rPr>
                <w:rFonts w:ascii="宋体" w:hAnsi="宋体" w:hint="eastAsia"/>
                <w:b/>
                <w:kern w:val="0"/>
                <w:szCs w:val="21"/>
              </w:rPr>
              <w:t>得</w:t>
            </w:r>
            <w:r w:rsidR="006B2634">
              <w:rPr>
                <w:rFonts w:ascii="宋体" w:hAnsi="宋体"/>
                <w:b/>
                <w:kern w:val="0"/>
                <w:szCs w:val="21"/>
              </w:rPr>
              <w:t>7</w:t>
            </w:r>
            <w:r w:rsidR="00C42EC2" w:rsidRPr="00C42EC2">
              <w:rPr>
                <w:rFonts w:ascii="宋体" w:hAnsi="宋体" w:hint="eastAsia"/>
                <w:b/>
                <w:kern w:val="0"/>
                <w:szCs w:val="21"/>
              </w:rPr>
              <w:t>分</w:t>
            </w:r>
            <w:r w:rsidRPr="0020730F">
              <w:rPr>
                <w:rFonts w:ascii="宋体" w:hAnsi="宋体" w:hint="eastAsia"/>
                <w:kern w:val="0"/>
                <w:szCs w:val="21"/>
              </w:rPr>
              <w:t>；</w:t>
            </w:r>
          </w:p>
          <w:p w14:paraId="789EEE4E" w14:textId="1D66C39E"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（2）项目管理方案的理念较先进、措施较可行、安排进度较合理的，</w:t>
            </w:r>
            <w:r w:rsidR="00C42EC2" w:rsidRPr="00C42EC2">
              <w:rPr>
                <w:rFonts w:ascii="宋体" w:hAnsi="宋体" w:hint="eastAsia"/>
                <w:b/>
                <w:kern w:val="0"/>
                <w:szCs w:val="21"/>
              </w:rPr>
              <w:t>得</w:t>
            </w:r>
            <w:r w:rsidR="006B2634">
              <w:rPr>
                <w:rFonts w:ascii="宋体" w:hAnsi="宋体"/>
                <w:b/>
                <w:kern w:val="0"/>
                <w:szCs w:val="21"/>
              </w:rPr>
              <w:t>5</w:t>
            </w:r>
            <w:r w:rsidR="00C42EC2" w:rsidRPr="00C42EC2">
              <w:rPr>
                <w:rFonts w:ascii="宋体" w:hAnsi="宋体" w:hint="eastAsia"/>
                <w:b/>
                <w:kern w:val="0"/>
                <w:szCs w:val="21"/>
              </w:rPr>
              <w:t>分</w:t>
            </w:r>
            <w:r w:rsidRPr="0020730F">
              <w:rPr>
                <w:rFonts w:ascii="宋体" w:hAnsi="宋体" w:hint="eastAsia"/>
                <w:kern w:val="0"/>
                <w:szCs w:val="21"/>
              </w:rPr>
              <w:t>；</w:t>
            </w:r>
          </w:p>
          <w:p w14:paraId="042910E3" w14:textId="75E5B1BD" w:rsidR="0020730F" w:rsidRPr="0020730F" w:rsidRDefault="0020730F" w:rsidP="00837398">
            <w:pPr>
              <w:ind w:firstLineChars="100" w:firstLine="210"/>
              <w:rPr>
                <w:rFonts w:ascii="宋体" w:hAnsi="宋体"/>
                <w:kern w:val="0"/>
                <w:szCs w:val="21"/>
              </w:rPr>
            </w:pPr>
            <w:r w:rsidRPr="0020730F">
              <w:rPr>
                <w:rFonts w:ascii="宋体" w:hAnsi="宋体" w:hint="eastAsia"/>
                <w:kern w:val="0"/>
                <w:szCs w:val="21"/>
              </w:rPr>
              <w:t>（3）项目管理方案的理念先进性、措施可行性、安排进度有待完善的，</w:t>
            </w:r>
            <w:r w:rsidR="00C42EC2" w:rsidRPr="00C42EC2">
              <w:rPr>
                <w:rFonts w:ascii="宋体" w:hAnsi="宋体" w:hint="eastAsia"/>
                <w:b/>
                <w:kern w:val="0"/>
                <w:szCs w:val="21"/>
              </w:rPr>
              <w:t>得</w:t>
            </w:r>
            <w:r w:rsidR="006B2634">
              <w:rPr>
                <w:rFonts w:ascii="宋体" w:hAnsi="宋体"/>
                <w:b/>
                <w:kern w:val="0"/>
                <w:szCs w:val="21"/>
              </w:rPr>
              <w:t>3</w:t>
            </w:r>
            <w:r w:rsidR="00C42EC2" w:rsidRPr="00C42EC2">
              <w:rPr>
                <w:rFonts w:ascii="宋体" w:hAnsi="宋体" w:hint="eastAsia"/>
                <w:b/>
                <w:kern w:val="0"/>
                <w:szCs w:val="21"/>
              </w:rPr>
              <w:t>分</w:t>
            </w:r>
            <w:r w:rsidRPr="0020730F">
              <w:rPr>
                <w:rFonts w:ascii="宋体" w:hAnsi="宋体" w:hint="eastAsia"/>
                <w:kern w:val="0"/>
                <w:szCs w:val="21"/>
              </w:rPr>
              <w:t>；</w:t>
            </w:r>
          </w:p>
          <w:p w14:paraId="57DED1AB" w14:textId="36799355" w:rsidR="00B018CE" w:rsidRDefault="0020730F" w:rsidP="00837398">
            <w:pPr>
              <w:ind w:firstLineChars="100" w:firstLine="210"/>
              <w:rPr>
                <w:rFonts w:ascii="宋体" w:hAnsi="宋体"/>
                <w:kern w:val="0"/>
                <w:szCs w:val="21"/>
              </w:rPr>
            </w:pPr>
            <w:r w:rsidRPr="0020730F">
              <w:rPr>
                <w:rFonts w:ascii="宋体" w:hAnsi="宋体" w:hint="eastAsia"/>
                <w:kern w:val="0"/>
                <w:szCs w:val="21"/>
              </w:rPr>
              <w:t>（4）差或者未提供的</w:t>
            </w:r>
            <w:r w:rsidRPr="00C42EC2">
              <w:rPr>
                <w:rFonts w:ascii="宋体" w:hAnsi="宋体" w:hint="eastAsia"/>
                <w:b/>
                <w:kern w:val="0"/>
                <w:szCs w:val="21"/>
              </w:rPr>
              <w:t>不得分</w:t>
            </w:r>
            <w:r w:rsidRPr="0020730F">
              <w:rPr>
                <w:rFonts w:ascii="宋体" w:hAnsi="宋体" w:hint="eastAsia"/>
                <w:kern w:val="0"/>
                <w:szCs w:val="21"/>
              </w:rPr>
              <w:t>。</w:t>
            </w:r>
          </w:p>
        </w:tc>
        <w:tc>
          <w:tcPr>
            <w:tcW w:w="851" w:type="dxa"/>
            <w:vAlign w:val="center"/>
          </w:tcPr>
          <w:p w14:paraId="1A1E76D9" w14:textId="0E77F183" w:rsidR="00B018CE" w:rsidRDefault="006B2634" w:rsidP="00837398">
            <w:pPr>
              <w:jc w:val="center"/>
              <w:rPr>
                <w:rFonts w:ascii="宋体" w:hAnsi="宋体" w:cs="宋体"/>
                <w:kern w:val="0"/>
                <w:szCs w:val="21"/>
              </w:rPr>
            </w:pPr>
            <w:r>
              <w:rPr>
                <w:rFonts w:ascii="宋体" w:hAnsi="宋体" w:cs="宋体"/>
                <w:kern w:val="0"/>
                <w:szCs w:val="21"/>
              </w:rPr>
              <w:t>2</w:t>
            </w:r>
            <w:r w:rsidR="00305B34">
              <w:rPr>
                <w:rFonts w:ascii="宋体" w:hAnsi="宋体" w:cs="宋体"/>
                <w:kern w:val="0"/>
                <w:szCs w:val="21"/>
              </w:rPr>
              <w:t>4</w:t>
            </w:r>
            <w:r w:rsidR="00B018CE">
              <w:rPr>
                <w:rFonts w:ascii="宋体" w:hAnsi="宋体" w:cs="宋体" w:hint="eastAsia"/>
                <w:kern w:val="0"/>
                <w:szCs w:val="21"/>
              </w:rPr>
              <w:t>分</w:t>
            </w:r>
          </w:p>
        </w:tc>
      </w:tr>
      <w:tr w:rsidR="00B018CE" w14:paraId="447D6246" w14:textId="77777777" w:rsidTr="00837398">
        <w:trPr>
          <w:trHeight w:val="1418"/>
          <w:jc w:val="center"/>
        </w:trPr>
        <w:tc>
          <w:tcPr>
            <w:tcW w:w="851" w:type="dxa"/>
            <w:vAlign w:val="center"/>
          </w:tcPr>
          <w:p w14:paraId="3B90B2D8" w14:textId="77777777" w:rsidR="00B018CE" w:rsidRDefault="00B018CE" w:rsidP="006B7067">
            <w:pPr>
              <w:jc w:val="center"/>
              <w:rPr>
                <w:rFonts w:ascii="宋体" w:hAnsi="宋体" w:cs="宋体"/>
                <w:kern w:val="0"/>
                <w:szCs w:val="21"/>
              </w:rPr>
            </w:pPr>
            <w:r>
              <w:rPr>
                <w:rFonts w:ascii="宋体" w:hAnsi="宋体" w:cs="宋体" w:hint="eastAsia"/>
                <w:kern w:val="0"/>
                <w:szCs w:val="21"/>
              </w:rPr>
              <w:t>3</w:t>
            </w:r>
          </w:p>
        </w:tc>
        <w:tc>
          <w:tcPr>
            <w:tcW w:w="1134" w:type="dxa"/>
            <w:vAlign w:val="center"/>
          </w:tcPr>
          <w:p w14:paraId="3929D964" w14:textId="68CC5562" w:rsidR="00B018CE" w:rsidRDefault="009A3521" w:rsidP="006B7067">
            <w:pPr>
              <w:jc w:val="center"/>
              <w:rPr>
                <w:rFonts w:ascii="宋体" w:hAnsi="宋体" w:cs="宋体"/>
                <w:kern w:val="0"/>
                <w:szCs w:val="21"/>
              </w:rPr>
            </w:pPr>
            <w:r w:rsidRPr="009A3521">
              <w:rPr>
                <w:rFonts w:ascii="宋体" w:hAnsi="宋体" w:cs="宋体" w:hint="eastAsia"/>
                <w:kern w:val="0"/>
                <w:szCs w:val="21"/>
              </w:rPr>
              <w:t>项目人员配备</w:t>
            </w:r>
          </w:p>
        </w:tc>
        <w:tc>
          <w:tcPr>
            <w:tcW w:w="6803" w:type="dxa"/>
            <w:vAlign w:val="center"/>
          </w:tcPr>
          <w:p w14:paraId="539F438A" w14:textId="0002B4FD" w:rsidR="00886CDD" w:rsidRPr="00886CDD" w:rsidRDefault="00C42EC2" w:rsidP="00837398">
            <w:pPr>
              <w:ind w:firstLineChars="100" w:firstLine="210"/>
              <w:rPr>
                <w:rFonts w:ascii="宋体" w:hAnsi="宋体"/>
                <w:kern w:val="0"/>
                <w:szCs w:val="21"/>
              </w:rPr>
            </w:pPr>
            <w:r w:rsidRPr="00886CDD">
              <w:rPr>
                <w:rFonts w:ascii="宋体" w:hAnsi="宋体" w:hint="eastAsia"/>
                <w:kern w:val="0"/>
                <w:szCs w:val="21"/>
              </w:rPr>
              <w:t>1</w:t>
            </w:r>
            <w:r>
              <w:rPr>
                <w:rFonts w:ascii="宋体" w:hAnsi="宋体" w:hint="eastAsia"/>
                <w:kern w:val="0"/>
                <w:szCs w:val="21"/>
              </w:rPr>
              <w:t>.</w:t>
            </w:r>
            <w:r w:rsidR="00886CDD" w:rsidRPr="00886CDD">
              <w:rPr>
                <w:rFonts w:ascii="宋体" w:hAnsi="宋体" w:hint="eastAsia"/>
                <w:kern w:val="0"/>
                <w:szCs w:val="21"/>
              </w:rPr>
              <w:t>项目经理（1人，不包括质量经理，</w:t>
            </w:r>
            <w:r w:rsidR="00886CDD" w:rsidRPr="00C42EC2">
              <w:rPr>
                <w:rFonts w:ascii="宋体" w:hAnsi="宋体" w:hint="eastAsia"/>
                <w:b/>
                <w:kern w:val="0"/>
                <w:szCs w:val="21"/>
              </w:rPr>
              <w:t>每小项2分，满分4分</w:t>
            </w:r>
            <w:r w:rsidR="00886CDD" w:rsidRPr="00886CDD">
              <w:rPr>
                <w:rFonts w:ascii="宋体" w:hAnsi="宋体" w:hint="eastAsia"/>
                <w:kern w:val="0"/>
                <w:szCs w:val="21"/>
              </w:rPr>
              <w:t>）</w:t>
            </w:r>
          </w:p>
          <w:p w14:paraId="1FEED7EE" w14:textId="77777777" w:rsidR="00886CDD" w:rsidRPr="00886CDD" w:rsidRDefault="00886CDD" w:rsidP="00837398">
            <w:pPr>
              <w:ind w:firstLineChars="100" w:firstLine="210"/>
              <w:rPr>
                <w:rFonts w:ascii="宋体" w:hAnsi="宋体"/>
                <w:kern w:val="0"/>
                <w:szCs w:val="21"/>
              </w:rPr>
            </w:pPr>
            <w:r w:rsidRPr="00886CDD">
              <w:rPr>
                <w:rFonts w:ascii="宋体" w:hAnsi="宋体" w:hint="eastAsia"/>
                <w:kern w:val="0"/>
                <w:szCs w:val="21"/>
              </w:rPr>
              <w:t>（1）具有高级</w:t>
            </w:r>
            <w:proofErr w:type="gramStart"/>
            <w:r w:rsidRPr="00886CDD">
              <w:rPr>
                <w:rFonts w:ascii="宋体" w:hAnsi="宋体" w:hint="eastAsia"/>
                <w:kern w:val="0"/>
                <w:szCs w:val="21"/>
              </w:rPr>
              <w:t>测评师</w:t>
            </w:r>
            <w:proofErr w:type="gramEnd"/>
            <w:r w:rsidRPr="00886CDD">
              <w:rPr>
                <w:rFonts w:ascii="宋体" w:hAnsi="宋体" w:hint="eastAsia"/>
                <w:kern w:val="0"/>
                <w:szCs w:val="21"/>
              </w:rPr>
              <w:t>证书；</w:t>
            </w:r>
          </w:p>
          <w:p w14:paraId="28DE944A" w14:textId="77777777" w:rsidR="00886CDD" w:rsidRPr="00886CDD" w:rsidRDefault="00886CDD" w:rsidP="00837398">
            <w:pPr>
              <w:ind w:firstLineChars="100" w:firstLine="210"/>
              <w:rPr>
                <w:rFonts w:ascii="宋体" w:hAnsi="宋体"/>
                <w:kern w:val="0"/>
                <w:szCs w:val="21"/>
              </w:rPr>
            </w:pPr>
            <w:r w:rsidRPr="00886CDD">
              <w:rPr>
                <w:rFonts w:ascii="宋体" w:hAnsi="宋体" w:hint="eastAsia"/>
                <w:kern w:val="0"/>
                <w:szCs w:val="21"/>
              </w:rPr>
              <w:t>（2）具有注册信息安全专业人员（CISP）证书；</w:t>
            </w:r>
          </w:p>
          <w:p w14:paraId="7DEB91A7" w14:textId="31CFC654" w:rsidR="00886CDD" w:rsidRPr="00886CDD" w:rsidRDefault="00C42EC2" w:rsidP="00837398">
            <w:pPr>
              <w:ind w:firstLineChars="100" w:firstLine="210"/>
              <w:rPr>
                <w:rFonts w:ascii="宋体" w:hAnsi="宋体"/>
                <w:kern w:val="0"/>
                <w:szCs w:val="21"/>
              </w:rPr>
            </w:pPr>
            <w:r w:rsidRPr="00886CDD">
              <w:rPr>
                <w:rFonts w:ascii="宋体" w:hAnsi="宋体" w:hint="eastAsia"/>
                <w:kern w:val="0"/>
                <w:szCs w:val="21"/>
              </w:rPr>
              <w:t>2</w:t>
            </w:r>
            <w:r>
              <w:rPr>
                <w:rFonts w:ascii="宋体" w:hAnsi="宋体" w:hint="eastAsia"/>
                <w:kern w:val="0"/>
                <w:szCs w:val="21"/>
              </w:rPr>
              <w:t>.</w:t>
            </w:r>
            <w:r w:rsidR="00886CDD" w:rsidRPr="00886CDD">
              <w:rPr>
                <w:rFonts w:ascii="宋体" w:hAnsi="宋体" w:hint="eastAsia"/>
                <w:kern w:val="0"/>
                <w:szCs w:val="21"/>
              </w:rPr>
              <w:t>质量经理（1人，不包括项目经理</w:t>
            </w:r>
            <w:r w:rsidR="003577A5">
              <w:rPr>
                <w:rFonts w:ascii="宋体" w:hAnsi="宋体" w:hint="eastAsia"/>
                <w:kern w:val="0"/>
                <w:szCs w:val="21"/>
              </w:rPr>
              <w:t>，</w:t>
            </w:r>
            <w:r w:rsidR="00886CDD" w:rsidRPr="00C42EC2">
              <w:rPr>
                <w:rFonts w:ascii="宋体" w:hAnsi="宋体" w:hint="eastAsia"/>
                <w:b/>
                <w:kern w:val="0"/>
                <w:szCs w:val="21"/>
              </w:rPr>
              <w:t>每小项2分，满分4分</w:t>
            </w:r>
            <w:r w:rsidR="00886CDD" w:rsidRPr="00886CDD">
              <w:rPr>
                <w:rFonts w:ascii="宋体" w:hAnsi="宋体" w:hint="eastAsia"/>
                <w:kern w:val="0"/>
                <w:szCs w:val="21"/>
              </w:rPr>
              <w:t>）</w:t>
            </w:r>
          </w:p>
          <w:p w14:paraId="513FAB67" w14:textId="77777777" w:rsidR="00886CDD" w:rsidRPr="00886CDD" w:rsidRDefault="00886CDD" w:rsidP="00837398">
            <w:pPr>
              <w:ind w:firstLineChars="100" w:firstLine="210"/>
              <w:rPr>
                <w:rFonts w:ascii="宋体" w:hAnsi="宋体"/>
                <w:kern w:val="0"/>
                <w:szCs w:val="21"/>
              </w:rPr>
            </w:pPr>
            <w:r w:rsidRPr="00886CDD">
              <w:rPr>
                <w:rFonts w:ascii="宋体" w:hAnsi="宋体" w:hint="eastAsia"/>
                <w:kern w:val="0"/>
                <w:szCs w:val="21"/>
              </w:rPr>
              <w:t>（1）具有中级（含）以上等级</w:t>
            </w:r>
            <w:proofErr w:type="gramStart"/>
            <w:r w:rsidRPr="00886CDD">
              <w:rPr>
                <w:rFonts w:ascii="宋体" w:hAnsi="宋体" w:hint="eastAsia"/>
                <w:kern w:val="0"/>
                <w:szCs w:val="21"/>
              </w:rPr>
              <w:t>测评师</w:t>
            </w:r>
            <w:proofErr w:type="gramEnd"/>
            <w:r w:rsidRPr="00886CDD">
              <w:rPr>
                <w:rFonts w:ascii="宋体" w:hAnsi="宋体" w:hint="eastAsia"/>
                <w:kern w:val="0"/>
                <w:szCs w:val="21"/>
              </w:rPr>
              <w:t>证书；</w:t>
            </w:r>
          </w:p>
          <w:p w14:paraId="129F7273" w14:textId="77777777" w:rsidR="00886CDD" w:rsidRPr="00886CDD" w:rsidRDefault="00886CDD" w:rsidP="00837398">
            <w:pPr>
              <w:ind w:firstLineChars="100" w:firstLine="210"/>
              <w:rPr>
                <w:rFonts w:ascii="宋体" w:hAnsi="宋体"/>
                <w:kern w:val="0"/>
                <w:szCs w:val="21"/>
              </w:rPr>
            </w:pPr>
            <w:r w:rsidRPr="00886CDD">
              <w:rPr>
                <w:rFonts w:ascii="宋体" w:hAnsi="宋体" w:hint="eastAsia"/>
                <w:kern w:val="0"/>
                <w:szCs w:val="21"/>
              </w:rPr>
              <w:t>（2）具有注册信息安全专业人员（CISP）证书；</w:t>
            </w:r>
          </w:p>
          <w:p w14:paraId="09F66C10" w14:textId="26106058" w:rsidR="00886CDD" w:rsidRPr="00886CDD" w:rsidRDefault="00C42EC2" w:rsidP="00837398">
            <w:pPr>
              <w:ind w:firstLineChars="100" w:firstLine="210"/>
              <w:rPr>
                <w:rFonts w:ascii="宋体" w:hAnsi="宋体"/>
                <w:kern w:val="0"/>
                <w:szCs w:val="21"/>
              </w:rPr>
            </w:pPr>
            <w:r w:rsidRPr="00886CDD">
              <w:rPr>
                <w:rFonts w:ascii="宋体" w:hAnsi="宋体" w:hint="eastAsia"/>
                <w:kern w:val="0"/>
                <w:szCs w:val="21"/>
              </w:rPr>
              <w:t>3</w:t>
            </w:r>
            <w:r>
              <w:rPr>
                <w:rFonts w:ascii="宋体" w:hAnsi="宋体" w:hint="eastAsia"/>
                <w:kern w:val="0"/>
                <w:szCs w:val="21"/>
              </w:rPr>
              <w:t>.</w:t>
            </w:r>
            <w:r w:rsidR="00886CDD" w:rsidRPr="00886CDD">
              <w:rPr>
                <w:rFonts w:ascii="宋体" w:hAnsi="宋体" w:hint="eastAsia"/>
                <w:kern w:val="0"/>
                <w:szCs w:val="21"/>
              </w:rPr>
              <w:t>团队成员（最少2人，不包括项目经理和质量经理，</w:t>
            </w:r>
            <w:r w:rsidR="00886CDD" w:rsidRPr="00C42EC2">
              <w:rPr>
                <w:rFonts w:ascii="宋体" w:hAnsi="宋体" w:hint="eastAsia"/>
                <w:b/>
                <w:kern w:val="0"/>
                <w:szCs w:val="21"/>
              </w:rPr>
              <w:t>本小项满分</w:t>
            </w:r>
            <w:r w:rsidR="003B5A3C">
              <w:rPr>
                <w:rFonts w:ascii="宋体" w:hAnsi="宋体"/>
                <w:b/>
                <w:kern w:val="0"/>
                <w:szCs w:val="21"/>
              </w:rPr>
              <w:t>5</w:t>
            </w:r>
            <w:r w:rsidR="00886CDD" w:rsidRPr="00C42EC2">
              <w:rPr>
                <w:rFonts w:ascii="宋体" w:hAnsi="宋体" w:hint="eastAsia"/>
                <w:b/>
                <w:kern w:val="0"/>
                <w:szCs w:val="21"/>
              </w:rPr>
              <w:t>分</w:t>
            </w:r>
            <w:r w:rsidR="00886CDD" w:rsidRPr="00886CDD">
              <w:rPr>
                <w:rFonts w:ascii="宋体" w:hAnsi="宋体" w:hint="eastAsia"/>
                <w:kern w:val="0"/>
                <w:szCs w:val="21"/>
              </w:rPr>
              <w:t>）：</w:t>
            </w:r>
          </w:p>
          <w:p w14:paraId="4D9C63D3" w14:textId="3B8878DF" w:rsidR="00886CDD" w:rsidRPr="00886CDD" w:rsidRDefault="00886CDD" w:rsidP="00837398">
            <w:pPr>
              <w:ind w:firstLineChars="100" w:firstLine="210"/>
              <w:rPr>
                <w:rFonts w:ascii="宋体" w:hAnsi="宋体"/>
                <w:kern w:val="0"/>
                <w:szCs w:val="21"/>
              </w:rPr>
            </w:pPr>
            <w:r w:rsidRPr="00886CDD">
              <w:rPr>
                <w:rFonts w:ascii="宋体" w:hAnsi="宋体" w:hint="eastAsia"/>
                <w:kern w:val="0"/>
                <w:szCs w:val="21"/>
              </w:rPr>
              <w:t>项目组其他成员（不包括质量负责人、项目负责人）全部具有初级（含）以上等级</w:t>
            </w:r>
            <w:proofErr w:type="gramStart"/>
            <w:r w:rsidRPr="00886CDD">
              <w:rPr>
                <w:rFonts w:ascii="宋体" w:hAnsi="宋体" w:hint="eastAsia"/>
                <w:kern w:val="0"/>
                <w:szCs w:val="21"/>
              </w:rPr>
              <w:t>测评师</w:t>
            </w:r>
            <w:proofErr w:type="gramEnd"/>
            <w:r w:rsidRPr="00886CDD">
              <w:rPr>
                <w:rFonts w:ascii="宋体" w:hAnsi="宋体" w:hint="eastAsia"/>
                <w:kern w:val="0"/>
                <w:szCs w:val="21"/>
              </w:rPr>
              <w:t>证书，满足</w:t>
            </w:r>
            <w:r w:rsidR="00C42EC2" w:rsidRPr="00C42EC2">
              <w:rPr>
                <w:rFonts w:ascii="宋体" w:hAnsi="宋体" w:hint="eastAsia"/>
                <w:b/>
                <w:kern w:val="0"/>
                <w:szCs w:val="21"/>
              </w:rPr>
              <w:t>得3分</w:t>
            </w:r>
            <w:r w:rsidRPr="00886CDD">
              <w:rPr>
                <w:rFonts w:ascii="宋体" w:hAnsi="宋体" w:hint="eastAsia"/>
                <w:kern w:val="0"/>
                <w:szCs w:val="21"/>
              </w:rPr>
              <w:t>，否则本小项不得分；在满足上述条件</w:t>
            </w:r>
            <w:r w:rsidRPr="00886CDD">
              <w:rPr>
                <w:rFonts w:ascii="宋体" w:hAnsi="宋体" w:hint="eastAsia"/>
                <w:kern w:val="0"/>
                <w:szCs w:val="21"/>
              </w:rPr>
              <w:lastRenderedPageBreak/>
              <w:t>基础上，每提供1名具有CISP证书或CCSC证书或CISAW证书，</w:t>
            </w:r>
            <w:r w:rsidR="00C42EC2" w:rsidRPr="00C42EC2">
              <w:rPr>
                <w:rFonts w:ascii="宋体" w:hAnsi="宋体" w:hint="eastAsia"/>
                <w:b/>
                <w:kern w:val="0"/>
                <w:szCs w:val="21"/>
              </w:rPr>
              <w:t>得1分</w:t>
            </w:r>
            <w:r w:rsidR="009428EC">
              <w:rPr>
                <w:rFonts w:ascii="宋体" w:hAnsi="宋体" w:hint="eastAsia"/>
                <w:b/>
                <w:kern w:val="0"/>
                <w:szCs w:val="21"/>
              </w:rPr>
              <w:t>，满分</w:t>
            </w:r>
            <w:r w:rsidR="00305B34">
              <w:rPr>
                <w:rFonts w:ascii="宋体" w:hAnsi="宋体"/>
                <w:b/>
                <w:kern w:val="0"/>
                <w:szCs w:val="21"/>
              </w:rPr>
              <w:t>2</w:t>
            </w:r>
            <w:r w:rsidR="009428EC">
              <w:rPr>
                <w:rFonts w:ascii="宋体" w:hAnsi="宋体" w:hint="eastAsia"/>
                <w:b/>
                <w:kern w:val="0"/>
                <w:szCs w:val="21"/>
              </w:rPr>
              <w:t>分</w:t>
            </w:r>
            <w:r w:rsidRPr="00886CDD">
              <w:rPr>
                <w:rFonts w:ascii="宋体" w:hAnsi="宋体" w:hint="eastAsia"/>
                <w:kern w:val="0"/>
                <w:szCs w:val="21"/>
              </w:rPr>
              <w:t>。</w:t>
            </w:r>
          </w:p>
          <w:p w14:paraId="03AE7078" w14:textId="77777777" w:rsidR="00886CDD" w:rsidRPr="00886CDD" w:rsidRDefault="00886CDD" w:rsidP="00837398">
            <w:pPr>
              <w:ind w:firstLineChars="100" w:firstLine="210"/>
              <w:rPr>
                <w:rFonts w:ascii="宋体" w:hAnsi="宋体"/>
                <w:kern w:val="0"/>
                <w:szCs w:val="21"/>
              </w:rPr>
            </w:pPr>
            <w:r w:rsidRPr="00886CDD">
              <w:rPr>
                <w:rFonts w:ascii="宋体" w:hAnsi="宋体" w:hint="eastAsia"/>
                <w:kern w:val="0"/>
                <w:szCs w:val="21"/>
              </w:rPr>
              <w:t>注：</w:t>
            </w:r>
          </w:p>
          <w:p w14:paraId="561D64C3" w14:textId="77777777" w:rsidR="00886CDD" w:rsidRPr="00886CDD" w:rsidRDefault="00886CDD" w:rsidP="00837398">
            <w:pPr>
              <w:ind w:firstLineChars="100" w:firstLine="210"/>
              <w:rPr>
                <w:rFonts w:ascii="宋体" w:hAnsi="宋体"/>
                <w:kern w:val="0"/>
                <w:szCs w:val="21"/>
              </w:rPr>
            </w:pPr>
            <w:r w:rsidRPr="00886CDD">
              <w:rPr>
                <w:rFonts w:ascii="宋体" w:hAnsi="宋体" w:hint="eastAsia"/>
                <w:kern w:val="0"/>
                <w:szCs w:val="21"/>
              </w:rPr>
              <w:t xml:space="preserve">（1）投标文件中须提供上述认证证书的扫描件或复印件或影印件。 </w:t>
            </w:r>
          </w:p>
          <w:p w14:paraId="5F701703" w14:textId="46854B1A" w:rsidR="00B018CE" w:rsidRDefault="00886CDD" w:rsidP="00837398">
            <w:pPr>
              <w:ind w:firstLineChars="100" w:firstLine="210"/>
              <w:rPr>
                <w:rFonts w:ascii="宋体" w:hAnsi="宋体"/>
                <w:kern w:val="0"/>
                <w:szCs w:val="21"/>
              </w:rPr>
            </w:pPr>
            <w:r w:rsidRPr="00886CDD">
              <w:rPr>
                <w:rFonts w:ascii="宋体" w:hAnsi="宋体" w:hint="eastAsia"/>
                <w:kern w:val="0"/>
                <w:szCs w:val="21"/>
              </w:rPr>
              <w:t xml:space="preserve">（2）投标文件中须提供投标人为上述人员缴纳近 3 </w:t>
            </w:r>
            <w:proofErr w:type="gramStart"/>
            <w:r w:rsidRPr="00886CDD">
              <w:rPr>
                <w:rFonts w:ascii="宋体" w:hAnsi="宋体" w:hint="eastAsia"/>
                <w:kern w:val="0"/>
                <w:szCs w:val="21"/>
              </w:rPr>
              <w:t>个</w:t>
            </w:r>
            <w:proofErr w:type="gramEnd"/>
            <w:r w:rsidRPr="00886CDD">
              <w:rPr>
                <w:rFonts w:ascii="宋体" w:hAnsi="宋体" w:hint="eastAsia"/>
                <w:kern w:val="0"/>
                <w:szCs w:val="21"/>
              </w:rPr>
              <w:t>月(2023年4月起任意一个月）的</w:t>
            </w:r>
            <w:proofErr w:type="gramStart"/>
            <w:r w:rsidRPr="00886CDD">
              <w:rPr>
                <w:rFonts w:ascii="宋体" w:hAnsi="宋体" w:hint="eastAsia"/>
                <w:kern w:val="0"/>
                <w:szCs w:val="21"/>
              </w:rPr>
              <w:t>社保证明</w:t>
            </w:r>
            <w:proofErr w:type="gramEnd"/>
            <w:r w:rsidRPr="00886CDD">
              <w:rPr>
                <w:rFonts w:ascii="宋体" w:hAnsi="宋体" w:hint="eastAsia"/>
                <w:kern w:val="0"/>
                <w:szCs w:val="21"/>
              </w:rPr>
              <w:t>材料文件的扫描件或复印件或影印件。</w:t>
            </w:r>
          </w:p>
        </w:tc>
        <w:tc>
          <w:tcPr>
            <w:tcW w:w="851" w:type="dxa"/>
            <w:vAlign w:val="center"/>
          </w:tcPr>
          <w:p w14:paraId="6A2FBD48" w14:textId="0A990110" w:rsidR="00B018CE" w:rsidRDefault="009A3521" w:rsidP="00837398">
            <w:pPr>
              <w:jc w:val="center"/>
              <w:rPr>
                <w:rFonts w:ascii="宋体" w:hAnsi="宋体" w:cs="宋体"/>
                <w:kern w:val="0"/>
                <w:szCs w:val="21"/>
              </w:rPr>
            </w:pPr>
            <w:r>
              <w:rPr>
                <w:rFonts w:ascii="宋体" w:hAnsi="宋体" w:cs="宋体"/>
                <w:kern w:val="0"/>
                <w:szCs w:val="21"/>
              </w:rPr>
              <w:lastRenderedPageBreak/>
              <w:t>1</w:t>
            </w:r>
            <w:r w:rsidR="00305B34">
              <w:rPr>
                <w:rFonts w:ascii="宋体" w:hAnsi="宋体" w:cs="宋体"/>
                <w:kern w:val="0"/>
                <w:szCs w:val="21"/>
              </w:rPr>
              <w:t>3</w:t>
            </w:r>
            <w:r w:rsidR="00B018CE">
              <w:rPr>
                <w:rFonts w:ascii="宋体" w:hAnsi="宋体" w:cs="宋体" w:hint="eastAsia"/>
                <w:kern w:val="0"/>
                <w:szCs w:val="21"/>
              </w:rPr>
              <w:t>分</w:t>
            </w:r>
          </w:p>
        </w:tc>
      </w:tr>
      <w:tr w:rsidR="00B018CE" w14:paraId="2FABBA82" w14:textId="77777777" w:rsidTr="00837398">
        <w:trPr>
          <w:trHeight w:val="1418"/>
          <w:jc w:val="center"/>
        </w:trPr>
        <w:tc>
          <w:tcPr>
            <w:tcW w:w="851" w:type="dxa"/>
            <w:vAlign w:val="center"/>
          </w:tcPr>
          <w:p w14:paraId="192FFF95" w14:textId="77777777" w:rsidR="00B018CE" w:rsidRDefault="00B018CE" w:rsidP="006B7067">
            <w:pPr>
              <w:jc w:val="center"/>
              <w:rPr>
                <w:rFonts w:ascii="宋体" w:hAnsi="宋体" w:cs="宋体"/>
                <w:kern w:val="0"/>
                <w:szCs w:val="21"/>
              </w:rPr>
            </w:pPr>
            <w:r>
              <w:rPr>
                <w:rFonts w:ascii="宋体" w:hAnsi="宋体" w:cs="宋体" w:hint="eastAsia"/>
                <w:kern w:val="0"/>
                <w:szCs w:val="21"/>
              </w:rPr>
              <w:t>4</w:t>
            </w:r>
          </w:p>
        </w:tc>
        <w:tc>
          <w:tcPr>
            <w:tcW w:w="1134" w:type="dxa"/>
            <w:vAlign w:val="center"/>
          </w:tcPr>
          <w:p w14:paraId="616CBD09" w14:textId="0BA398DA" w:rsidR="00B018CE" w:rsidRDefault="00886CDD" w:rsidP="006B7067">
            <w:pPr>
              <w:jc w:val="center"/>
              <w:rPr>
                <w:rFonts w:ascii="宋体" w:hAnsi="宋体" w:cs="宋体"/>
                <w:kern w:val="0"/>
                <w:szCs w:val="21"/>
              </w:rPr>
            </w:pPr>
            <w:r w:rsidRPr="00886CDD">
              <w:rPr>
                <w:rFonts w:ascii="宋体" w:hAnsi="宋体" w:cs="宋体" w:hint="eastAsia"/>
                <w:kern w:val="0"/>
                <w:szCs w:val="21"/>
              </w:rPr>
              <w:t>供应商</w:t>
            </w:r>
            <w:r>
              <w:rPr>
                <w:rFonts w:ascii="宋体" w:hAnsi="宋体" w:cs="宋体"/>
                <w:kern w:val="0"/>
                <w:szCs w:val="21"/>
              </w:rPr>
              <w:br/>
            </w:r>
            <w:r w:rsidRPr="00886CDD">
              <w:rPr>
                <w:rFonts w:ascii="宋体" w:hAnsi="宋体" w:cs="宋体" w:hint="eastAsia"/>
                <w:kern w:val="0"/>
                <w:szCs w:val="21"/>
              </w:rPr>
              <w:t>业绩</w:t>
            </w:r>
          </w:p>
        </w:tc>
        <w:tc>
          <w:tcPr>
            <w:tcW w:w="6803" w:type="dxa"/>
            <w:vAlign w:val="center"/>
          </w:tcPr>
          <w:p w14:paraId="4AD73F2A" w14:textId="79B74C00" w:rsidR="00886CDD" w:rsidRPr="00886CDD" w:rsidRDefault="00886CDD" w:rsidP="00837398">
            <w:pPr>
              <w:ind w:firstLineChars="100" w:firstLine="210"/>
              <w:rPr>
                <w:rFonts w:ascii="宋体" w:hAnsi="宋体"/>
                <w:kern w:val="0"/>
                <w:szCs w:val="21"/>
              </w:rPr>
            </w:pPr>
            <w:r w:rsidRPr="00886CDD">
              <w:rPr>
                <w:rFonts w:ascii="宋体" w:hAnsi="宋体" w:hint="eastAsia"/>
                <w:kern w:val="0"/>
                <w:szCs w:val="21"/>
              </w:rPr>
              <w:t>供应商自2020年1月1日以来（合同签订时间为准），具有医院网络安全等级三级及以上测评业绩</w:t>
            </w:r>
            <w:r w:rsidR="0042501B">
              <w:rPr>
                <w:rFonts w:ascii="宋体" w:hAnsi="宋体" w:hint="eastAsia"/>
                <w:kern w:val="0"/>
                <w:szCs w:val="21"/>
              </w:rPr>
              <w:t>合同</w:t>
            </w:r>
            <w:r w:rsidRPr="00886CDD">
              <w:rPr>
                <w:rFonts w:ascii="宋体" w:hAnsi="宋体" w:hint="eastAsia"/>
                <w:kern w:val="0"/>
                <w:szCs w:val="21"/>
              </w:rPr>
              <w:t>，每提供一份</w:t>
            </w:r>
            <w:r w:rsidR="00C42EC2" w:rsidRPr="00C42EC2">
              <w:rPr>
                <w:rFonts w:ascii="宋体" w:hAnsi="宋体" w:hint="eastAsia"/>
                <w:b/>
                <w:kern w:val="0"/>
                <w:szCs w:val="21"/>
              </w:rPr>
              <w:t>得3分</w:t>
            </w:r>
            <w:r w:rsidRPr="00886CDD">
              <w:rPr>
                <w:rFonts w:ascii="宋体" w:hAnsi="宋体" w:hint="eastAsia"/>
                <w:kern w:val="0"/>
                <w:szCs w:val="21"/>
              </w:rPr>
              <w:t>，</w:t>
            </w:r>
            <w:r w:rsidRPr="00C42EC2">
              <w:rPr>
                <w:rFonts w:ascii="宋体" w:hAnsi="宋体" w:hint="eastAsia"/>
                <w:b/>
                <w:kern w:val="0"/>
                <w:szCs w:val="21"/>
              </w:rPr>
              <w:t>满分</w:t>
            </w:r>
            <w:r w:rsidR="009428EC">
              <w:rPr>
                <w:rFonts w:ascii="宋体" w:hAnsi="宋体"/>
                <w:b/>
                <w:kern w:val="0"/>
                <w:szCs w:val="21"/>
              </w:rPr>
              <w:t>9</w:t>
            </w:r>
            <w:r w:rsidRPr="00C42EC2">
              <w:rPr>
                <w:rFonts w:ascii="宋体" w:hAnsi="宋体" w:hint="eastAsia"/>
                <w:b/>
                <w:kern w:val="0"/>
                <w:szCs w:val="21"/>
              </w:rPr>
              <w:t>分</w:t>
            </w:r>
            <w:r w:rsidRPr="00886CDD">
              <w:rPr>
                <w:rFonts w:ascii="宋体" w:hAnsi="宋体" w:hint="eastAsia"/>
                <w:kern w:val="0"/>
                <w:szCs w:val="21"/>
              </w:rPr>
              <w:t>。</w:t>
            </w:r>
          </w:p>
          <w:p w14:paraId="239CEE2B" w14:textId="3E9EFA76" w:rsidR="00B018CE" w:rsidRDefault="00886CDD" w:rsidP="00837398">
            <w:pPr>
              <w:ind w:firstLineChars="100" w:firstLine="210"/>
              <w:rPr>
                <w:rFonts w:ascii="宋体" w:hAnsi="宋体"/>
                <w:kern w:val="0"/>
                <w:szCs w:val="21"/>
              </w:rPr>
            </w:pPr>
            <w:r w:rsidRPr="00886CDD">
              <w:rPr>
                <w:rFonts w:ascii="宋体" w:hAnsi="宋体" w:hint="eastAsia"/>
                <w:kern w:val="0"/>
                <w:szCs w:val="21"/>
              </w:rPr>
              <w:t>注：提供业绩合同扫描件或复印件，如合同无法体现封面、服务内容、签订时间等关键内容的，须另附合同甲方证明材料扫描件，否则不得分。</w:t>
            </w:r>
          </w:p>
        </w:tc>
        <w:tc>
          <w:tcPr>
            <w:tcW w:w="851" w:type="dxa"/>
            <w:vAlign w:val="center"/>
          </w:tcPr>
          <w:p w14:paraId="5669B0AD" w14:textId="4BFEDC91" w:rsidR="00B018CE" w:rsidRDefault="009428EC" w:rsidP="00837398">
            <w:pPr>
              <w:jc w:val="center"/>
              <w:rPr>
                <w:rFonts w:ascii="宋体" w:hAnsi="宋体" w:cs="宋体"/>
                <w:kern w:val="0"/>
                <w:szCs w:val="21"/>
              </w:rPr>
            </w:pPr>
            <w:r>
              <w:rPr>
                <w:rFonts w:ascii="宋体" w:hAnsi="宋体" w:cs="宋体"/>
                <w:kern w:val="0"/>
                <w:szCs w:val="21"/>
              </w:rPr>
              <w:t>9</w:t>
            </w:r>
            <w:r w:rsidR="00B018CE">
              <w:rPr>
                <w:rFonts w:ascii="宋体" w:hAnsi="宋体" w:cs="宋体" w:hint="eastAsia"/>
                <w:kern w:val="0"/>
                <w:szCs w:val="21"/>
              </w:rPr>
              <w:t>分</w:t>
            </w:r>
          </w:p>
        </w:tc>
      </w:tr>
      <w:tr w:rsidR="00B018CE" w14:paraId="617CAA2B" w14:textId="77777777" w:rsidTr="00837398">
        <w:trPr>
          <w:trHeight w:val="3969"/>
          <w:jc w:val="center"/>
        </w:trPr>
        <w:tc>
          <w:tcPr>
            <w:tcW w:w="851" w:type="dxa"/>
            <w:vAlign w:val="center"/>
          </w:tcPr>
          <w:p w14:paraId="6A1EE903" w14:textId="77777777" w:rsidR="00B018CE" w:rsidRDefault="00B018CE" w:rsidP="006B7067">
            <w:pPr>
              <w:jc w:val="center"/>
              <w:rPr>
                <w:rFonts w:ascii="宋体" w:hAnsi="宋体" w:cs="宋体"/>
                <w:kern w:val="0"/>
                <w:szCs w:val="21"/>
              </w:rPr>
            </w:pPr>
            <w:r>
              <w:rPr>
                <w:rFonts w:ascii="宋体" w:hAnsi="宋体" w:cs="宋体" w:hint="eastAsia"/>
                <w:kern w:val="0"/>
                <w:szCs w:val="21"/>
              </w:rPr>
              <w:t>5</w:t>
            </w:r>
          </w:p>
        </w:tc>
        <w:tc>
          <w:tcPr>
            <w:tcW w:w="1134" w:type="dxa"/>
            <w:vAlign w:val="center"/>
          </w:tcPr>
          <w:p w14:paraId="3EDE057C" w14:textId="3ABF6579" w:rsidR="00B018CE" w:rsidRDefault="00ED2B41" w:rsidP="006B7067">
            <w:pPr>
              <w:jc w:val="center"/>
              <w:rPr>
                <w:rFonts w:ascii="宋体" w:hAnsi="宋体" w:cs="宋体"/>
                <w:kern w:val="0"/>
                <w:szCs w:val="21"/>
              </w:rPr>
            </w:pPr>
            <w:r w:rsidRPr="00ED2B41">
              <w:rPr>
                <w:rFonts w:ascii="宋体" w:hAnsi="宋体" w:cs="宋体" w:hint="eastAsia"/>
                <w:kern w:val="0"/>
                <w:szCs w:val="21"/>
              </w:rPr>
              <w:t>供应商</w:t>
            </w:r>
            <w:r>
              <w:rPr>
                <w:rFonts w:ascii="宋体" w:hAnsi="宋体" w:cs="宋体"/>
                <w:kern w:val="0"/>
                <w:szCs w:val="21"/>
              </w:rPr>
              <w:br/>
            </w:r>
            <w:r w:rsidRPr="00ED2B41">
              <w:rPr>
                <w:rFonts w:ascii="宋体" w:hAnsi="宋体" w:cs="宋体" w:hint="eastAsia"/>
                <w:kern w:val="0"/>
                <w:szCs w:val="21"/>
              </w:rPr>
              <w:t>实力</w:t>
            </w:r>
          </w:p>
        </w:tc>
        <w:tc>
          <w:tcPr>
            <w:tcW w:w="6803" w:type="dxa"/>
            <w:vAlign w:val="center"/>
          </w:tcPr>
          <w:p w14:paraId="5E39711D" w14:textId="2E8F185D" w:rsidR="00ED2B41" w:rsidRPr="00ED2B41" w:rsidRDefault="00C42EC2" w:rsidP="00837398">
            <w:pPr>
              <w:ind w:firstLineChars="100" w:firstLine="210"/>
              <w:rPr>
                <w:rFonts w:ascii="宋体" w:hAnsi="宋体"/>
                <w:kern w:val="0"/>
                <w:szCs w:val="21"/>
              </w:rPr>
            </w:pPr>
            <w:r w:rsidRPr="00ED2B41">
              <w:rPr>
                <w:rFonts w:ascii="宋体" w:hAnsi="宋体" w:hint="eastAsia"/>
                <w:kern w:val="0"/>
                <w:szCs w:val="21"/>
              </w:rPr>
              <w:t>1</w:t>
            </w:r>
            <w:r>
              <w:rPr>
                <w:rFonts w:ascii="宋体" w:hAnsi="宋体" w:hint="eastAsia"/>
                <w:kern w:val="0"/>
                <w:szCs w:val="21"/>
              </w:rPr>
              <w:t>.</w:t>
            </w:r>
            <w:r w:rsidR="00ED2B41" w:rsidRPr="00ED2B41">
              <w:rPr>
                <w:rFonts w:ascii="宋体" w:hAnsi="宋体" w:hint="eastAsia"/>
                <w:kern w:val="0"/>
                <w:szCs w:val="21"/>
              </w:rPr>
              <w:t>投标人具有</w:t>
            </w:r>
          </w:p>
          <w:p w14:paraId="5CB53FD3" w14:textId="210E6A45" w:rsidR="00ED2B41" w:rsidRPr="00ED2B41" w:rsidRDefault="00ED2B41" w:rsidP="00837398">
            <w:pPr>
              <w:ind w:firstLineChars="100" w:firstLine="210"/>
              <w:rPr>
                <w:rFonts w:ascii="宋体" w:hAnsi="宋体"/>
                <w:kern w:val="0"/>
                <w:szCs w:val="21"/>
              </w:rPr>
            </w:pPr>
            <w:r w:rsidRPr="00ED2B41">
              <w:rPr>
                <w:rFonts w:ascii="宋体" w:hAnsi="宋体" w:hint="eastAsia"/>
                <w:kern w:val="0"/>
                <w:szCs w:val="21"/>
              </w:rPr>
              <w:t>（1）质量管理体系认证证书</w:t>
            </w:r>
          </w:p>
          <w:p w14:paraId="305E56C6" w14:textId="59F18C70" w:rsidR="00ED2B41" w:rsidRPr="00ED2B41" w:rsidRDefault="00ED2B41" w:rsidP="00837398">
            <w:pPr>
              <w:ind w:firstLineChars="100" w:firstLine="210"/>
              <w:rPr>
                <w:rFonts w:ascii="宋体" w:hAnsi="宋体"/>
                <w:kern w:val="0"/>
                <w:szCs w:val="21"/>
              </w:rPr>
            </w:pPr>
            <w:r w:rsidRPr="00ED2B41">
              <w:rPr>
                <w:rFonts w:ascii="宋体" w:hAnsi="宋体" w:hint="eastAsia"/>
                <w:kern w:val="0"/>
                <w:szCs w:val="21"/>
              </w:rPr>
              <w:t>（2）信息安全管理体系认证证书、</w:t>
            </w:r>
          </w:p>
          <w:p w14:paraId="2E33AA98" w14:textId="465D33A0" w:rsidR="00ED2B41" w:rsidRPr="00ED2B41" w:rsidRDefault="00ED2B41" w:rsidP="00837398">
            <w:pPr>
              <w:ind w:firstLineChars="100" w:firstLine="210"/>
              <w:rPr>
                <w:rFonts w:ascii="宋体" w:hAnsi="宋体"/>
                <w:kern w:val="0"/>
                <w:szCs w:val="21"/>
              </w:rPr>
            </w:pPr>
            <w:r w:rsidRPr="00ED2B41">
              <w:rPr>
                <w:rFonts w:ascii="宋体" w:hAnsi="宋体" w:hint="eastAsia"/>
                <w:kern w:val="0"/>
                <w:szCs w:val="21"/>
              </w:rPr>
              <w:t>（3）信息技术服务管理体系认证证书</w:t>
            </w:r>
          </w:p>
          <w:p w14:paraId="0F2459B2" w14:textId="14CC7507" w:rsidR="00ED2B41" w:rsidRPr="00ED2B41" w:rsidRDefault="00ED2B41" w:rsidP="00837398">
            <w:pPr>
              <w:ind w:firstLineChars="100" w:firstLine="210"/>
              <w:rPr>
                <w:rFonts w:ascii="宋体" w:hAnsi="宋体"/>
                <w:kern w:val="0"/>
                <w:szCs w:val="21"/>
              </w:rPr>
            </w:pPr>
            <w:r w:rsidRPr="00ED2B41">
              <w:rPr>
                <w:rFonts w:ascii="宋体" w:hAnsi="宋体" w:hint="eastAsia"/>
                <w:kern w:val="0"/>
                <w:szCs w:val="21"/>
              </w:rPr>
              <w:t>证书认证覆盖的业务范围包括网络安全等级保护测评的，每提供一个证书</w:t>
            </w:r>
            <w:r w:rsidR="00C42EC2" w:rsidRPr="00C42EC2">
              <w:rPr>
                <w:rFonts w:ascii="宋体" w:hAnsi="宋体" w:hint="eastAsia"/>
                <w:b/>
                <w:kern w:val="0"/>
                <w:szCs w:val="21"/>
              </w:rPr>
              <w:t>得2分</w:t>
            </w:r>
            <w:r w:rsidRPr="00ED2B41">
              <w:rPr>
                <w:rFonts w:ascii="宋体" w:hAnsi="宋体" w:hint="eastAsia"/>
                <w:kern w:val="0"/>
                <w:szCs w:val="21"/>
              </w:rPr>
              <w:t>，本小项最多</w:t>
            </w:r>
            <w:r w:rsidR="00C42EC2" w:rsidRPr="00C42EC2">
              <w:rPr>
                <w:rFonts w:ascii="宋体" w:hAnsi="宋体" w:hint="eastAsia"/>
                <w:b/>
                <w:kern w:val="0"/>
                <w:szCs w:val="21"/>
              </w:rPr>
              <w:t>得6分</w:t>
            </w:r>
            <w:r w:rsidRPr="00ED2B41">
              <w:rPr>
                <w:rFonts w:ascii="宋体" w:hAnsi="宋体" w:hint="eastAsia"/>
                <w:kern w:val="0"/>
                <w:szCs w:val="21"/>
              </w:rPr>
              <w:t>。</w:t>
            </w:r>
          </w:p>
          <w:p w14:paraId="0091B84A" w14:textId="77777777" w:rsidR="00ED2B41" w:rsidRPr="00ED2B41" w:rsidRDefault="00ED2B41" w:rsidP="00837398">
            <w:pPr>
              <w:ind w:firstLineChars="100" w:firstLine="210"/>
              <w:rPr>
                <w:rFonts w:ascii="宋体" w:hAnsi="宋体"/>
                <w:kern w:val="0"/>
                <w:szCs w:val="21"/>
              </w:rPr>
            </w:pPr>
            <w:r w:rsidRPr="00ED2B41">
              <w:rPr>
                <w:rFonts w:ascii="宋体" w:hAnsi="宋体" w:hint="eastAsia"/>
                <w:kern w:val="0"/>
                <w:szCs w:val="21"/>
              </w:rPr>
              <w:t>注：投标文件中须提供上述认证证书的扫描件或复印件或影印件及全国认证认可信息公共服务平台（http://cx.cnca.cn/）查询结果截图。</w:t>
            </w:r>
          </w:p>
          <w:p w14:paraId="7157B251" w14:textId="6D30DB9C" w:rsidR="00ED2B41" w:rsidRPr="00ED2B41" w:rsidRDefault="00C42EC2" w:rsidP="00837398">
            <w:pPr>
              <w:ind w:firstLineChars="100" w:firstLine="210"/>
              <w:rPr>
                <w:rFonts w:ascii="宋体" w:hAnsi="宋体"/>
                <w:kern w:val="0"/>
                <w:szCs w:val="21"/>
              </w:rPr>
            </w:pPr>
            <w:r w:rsidRPr="00ED2B41">
              <w:rPr>
                <w:rFonts w:ascii="宋体" w:hAnsi="宋体" w:hint="eastAsia"/>
                <w:kern w:val="0"/>
                <w:szCs w:val="21"/>
              </w:rPr>
              <w:t>2</w:t>
            </w:r>
            <w:r>
              <w:rPr>
                <w:rFonts w:ascii="宋体" w:hAnsi="宋体" w:hint="eastAsia"/>
                <w:kern w:val="0"/>
                <w:szCs w:val="21"/>
              </w:rPr>
              <w:t>.</w:t>
            </w:r>
            <w:r w:rsidR="00ED2B41" w:rsidRPr="00ED2B41">
              <w:rPr>
                <w:rFonts w:ascii="宋体" w:hAnsi="宋体" w:hint="eastAsia"/>
                <w:kern w:val="0"/>
                <w:szCs w:val="21"/>
              </w:rPr>
              <w:t>供应商具有中国网络安全审查技术与认证中心颁发的信息安全风险评估服务资质证书的，</w:t>
            </w:r>
            <w:r w:rsidRPr="00C42EC2">
              <w:rPr>
                <w:rFonts w:ascii="宋体" w:hAnsi="宋体" w:hint="eastAsia"/>
                <w:b/>
                <w:kern w:val="0"/>
                <w:szCs w:val="21"/>
              </w:rPr>
              <w:t>得3分</w:t>
            </w:r>
            <w:r w:rsidR="00ED2B41" w:rsidRPr="00ED2B41">
              <w:rPr>
                <w:rFonts w:ascii="宋体" w:hAnsi="宋体" w:hint="eastAsia"/>
                <w:kern w:val="0"/>
                <w:szCs w:val="21"/>
              </w:rPr>
              <w:t>，否则不得分。</w:t>
            </w:r>
          </w:p>
          <w:p w14:paraId="4C60B98C" w14:textId="77777777" w:rsidR="00ED2B41" w:rsidRPr="00ED2B41" w:rsidRDefault="00ED2B41" w:rsidP="00837398">
            <w:pPr>
              <w:ind w:firstLineChars="100" w:firstLine="210"/>
              <w:rPr>
                <w:rFonts w:ascii="宋体" w:hAnsi="宋体"/>
                <w:kern w:val="0"/>
                <w:szCs w:val="21"/>
              </w:rPr>
            </w:pPr>
            <w:r w:rsidRPr="00ED2B41">
              <w:rPr>
                <w:rFonts w:ascii="宋体" w:hAnsi="宋体" w:hint="eastAsia"/>
                <w:kern w:val="0"/>
                <w:szCs w:val="21"/>
              </w:rPr>
              <w:t>注：投标文件中须提供证书扫描件或复印件或影印件加盖投标人公章。</w:t>
            </w:r>
          </w:p>
          <w:p w14:paraId="35BB196F" w14:textId="45734F44" w:rsidR="00ED2B41" w:rsidRPr="00ED2B41" w:rsidRDefault="00C42EC2" w:rsidP="00837398">
            <w:pPr>
              <w:ind w:firstLineChars="100" w:firstLine="210"/>
              <w:rPr>
                <w:rFonts w:ascii="宋体" w:hAnsi="宋体"/>
                <w:kern w:val="0"/>
                <w:szCs w:val="21"/>
              </w:rPr>
            </w:pPr>
            <w:r w:rsidRPr="00ED2B41">
              <w:rPr>
                <w:rFonts w:ascii="宋体" w:hAnsi="宋体" w:hint="eastAsia"/>
                <w:kern w:val="0"/>
                <w:szCs w:val="21"/>
              </w:rPr>
              <w:t>3</w:t>
            </w:r>
            <w:r>
              <w:rPr>
                <w:rFonts w:ascii="宋体" w:hAnsi="宋体" w:hint="eastAsia"/>
                <w:kern w:val="0"/>
                <w:szCs w:val="21"/>
              </w:rPr>
              <w:t>.</w:t>
            </w:r>
            <w:r w:rsidR="00ED2B41" w:rsidRPr="00ED2B41">
              <w:rPr>
                <w:rFonts w:ascii="宋体" w:hAnsi="宋体" w:hint="eastAsia"/>
                <w:kern w:val="0"/>
                <w:szCs w:val="21"/>
              </w:rPr>
              <w:t>投标人具有信息技术服务标准符合性证书（ITSS）的，</w:t>
            </w:r>
            <w:r w:rsidR="00ED2B41" w:rsidRPr="00C42EC2">
              <w:rPr>
                <w:rFonts w:ascii="宋体" w:hAnsi="宋体" w:hint="eastAsia"/>
                <w:b/>
                <w:kern w:val="0"/>
                <w:szCs w:val="21"/>
              </w:rPr>
              <w:t>得3分</w:t>
            </w:r>
            <w:r w:rsidR="00ED2B41" w:rsidRPr="00ED2B41">
              <w:rPr>
                <w:rFonts w:ascii="宋体" w:hAnsi="宋体" w:hint="eastAsia"/>
                <w:kern w:val="0"/>
                <w:szCs w:val="21"/>
              </w:rPr>
              <w:t>，否则不得分。</w:t>
            </w:r>
          </w:p>
          <w:p w14:paraId="66854760" w14:textId="65CB8E8A" w:rsidR="00B018CE" w:rsidRDefault="00ED2B41" w:rsidP="00837398">
            <w:pPr>
              <w:ind w:firstLineChars="100" w:firstLine="210"/>
              <w:rPr>
                <w:rFonts w:ascii="宋体" w:hAnsi="宋体"/>
                <w:kern w:val="0"/>
                <w:szCs w:val="21"/>
              </w:rPr>
            </w:pPr>
            <w:r w:rsidRPr="00ED2B41">
              <w:rPr>
                <w:rFonts w:ascii="宋体" w:hAnsi="宋体" w:hint="eastAsia"/>
                <w:kern w:val="0"/>
                <w:szCs w:val="21"/>
              </w:rPr>
              <w:t>注：投标文件中须提供证书扫描件或复印件或影印件加盖投标人公章。</w:t>
            </w:r>
          </w:p>
        </w:tc>
        <w:tc>
          <w:tcPr>
            <w:tcW w:w="851" w:type="dxa"/>
            <w:vAlign w:val="center"/>
          </w:tcPr>
          <w:p w14:paraId="22102C35" w14:textId="23BA9DAE" w:rsidR="00B018CE" w:rsidRDefault="00ED2B41" w:rsidP="00837398">
            <w:pPr>
              <w:jc w:val="center"/>
              <w:rPr>
                <w:rFonts w:ascii="宋体" w:hAnsi="宋体" w:cs="宋体"/>
                <w:kern w:val="0"/>
                <w:szCs w:val="21"/>
              </w:rPr>
            </w:pPr>
            <w:r>
              <w:rPr>
                <w:rFonts w:ascii="宋体" w:hAnsi="宋体" w:cs="宋体"/>
                <w:kern w:val="0"/>
                <w:szCs w:val="21"/>
              </w:rPr>
              <w:t>12</w:t>
            </w:r>
            <w:r w:rsidR="00B018CE">
              <w:rPr>
                <w:rFonts w:ascii="宋体" w:hAnsi="宋体" w:cs="宋体" w:hint="eastAsia"/>
                <w:kern w:val="0"/>
                <w:szCs w:val="21"/>
              </w:rPr>
              <w:t>分</w:t>
            </w:r>
          </w:p>
        </w:tc>
      </w:tr>
      <w:tr w:rsidR="00B018CE" w14:paraId="0035046B" w14:textId="77777777" w:rsidTr="00837398">
        <w:trPr>
          <w:trHeight w:val="2268"/>
          <w:jc w:val="center"/>
        </w:trPr>
        <w:tc>
          <w:tcPr>
            <w:tcW w:w="851" w:type="dxa"/>
            <w:vAlign w:val="center"/>
          </w:tcPr>
          <w:p w14:paraId="06992750" w14:textId="77777777" w:rsidR="00B018CE" w:rsidRDefault="00B018CE" w:rsidP="006B7067">
            <w:pPr>
              <w:jc w:val="center"/>
              <w:rPr>
                <w:rFonts w:ascii="宋体" w:hAnsi="宋体" w:cs="宋体"/>
                <w:kern w:val="0"/>
                <w:szCs w:val="21"/>
              </w:rPr>
            </w:pPr>
            <w:r>
              <w:rPr>
                <w:rFonts w:ascii="宋体" w:hAnsi="宋体" w:cs="宋体" w:hint="eastAsia"/>
                <w:kern w:val="0"/>
                <w:szCs w:val="21"/>
              </w:rPr>
              <w:t>6</w:t>
            </w:r>
          </w:p>
        </w:tc>
        <w:tc>
          <w:tcPr>
            <w:tcW w:w="1134" w:type="dxa"/>
            <w:vAlign w:val="center"/>
          </w:tcPr>
          <w:p w14:paraId="3C85ECEC" w14:textId="124AA49B" w:rsidR="00B018CE" w:rsidRDefault="00201CFF" w:rsidP="006B7067">
            <w:pPr>
              <w:jc w:val="center"/>
              <w:rPr>
                <w:rFonts w:ascii="宋体" w:hAnsi="宋体" w:cs="宋体"/>
                <w:kern w:val="0"/>
                <w:szCs w:val="21"/>
              </w:rPr>
            </w:pPr>
            <w:r w:rsidRPr="00201CFF">
              <w:rPr>
                <w:rFonts w:ascii="宋体" w:hAnsi="宋体" w:cs="宋体" w:hint="eastAsia"/>
                <w:kern w:val="0"/>
                <w:szCs w:val="21"/>
              </w:rPr>
              <w:t>信誉</w:t>
            </w:r>
          </w:p>
        </w:tc>
        <w:tc>
          <w:tcPr>
            <w:tcW w:w="6803" w:type="dxa"/>
            <w:vAlign w:val="center"/>
          </w:tcPr>
          <w:p w14:paraId="2F222C51" w14:textId="5C592C4D" w:rsidR="00201CFF" w:rsidRPr="00201CFF" w:rsidRDefault="00C42EC2" w:rsidP="00837398">
            <w:pPr>
              <w:ind w:firstLineChars="100" w:firstLine="210"/>
              <w:rPr>
                <w:rFonts w:ascii="宋体" w:hAnsi="宋体"/>
                <w:kern w:val="0"/>
                <w:szCs w:val="21"/>
              </w:rPr>
            </w:pPr>
            <w:r w:rsidRPr="00201CFF">
              <w:rPr>
                <w:rFonts w:ascii="宋体" w:hAnsi="宋体" w:hint="eastAsia"/>
                <w:kern w:val="0"/>
                <w:szCs w:val="21"/>
              </w:rPr>
              <w:t>1</w:t>
            </w:r>
            <w:r>
              <w:rPr>
                <w:rFonts w:ascii="宋体" w:hAnsi="宋体" w:hint="eastAsia"/>
                <w:kern w:val="0"/>
                <w:szCs w:val="21"/>
              </w:rPr>
              <w:t>.</w:t>
            </w:r>
            <w:r w:rsidR="00201CFF" w:rsidRPr="00201CFF">
              <w:rPr>
                <w:rFonts w:ascii="宋体" w:hAnsi="宋体" w:hint="eastAsia"/>
                <w:kern w:val="0"/>
                <w:szCs w:val="21"/>
              </w:rPr>
              <w:t>供应商未被安庆市（含五县两市）公共资源交易监督管理部门记不良行为记录的，或者供应商被安庆市（含五县两市）公共资源交易监督管理部门记录并披露的不良行为记录，但提交响应文件截止日不处于公示有效期内（公示有效期即限制行为开始时间至限制行为结束时间），</w:t>
            </w:r>
            <w:r w:rsidRPr="00C42EC2">
              <w:rPr>
                <w:rFonts w:ascii="宋体" w:hAnsi="宋体" w:hint="eastAsia"/>
                <w:b/>
                <w:kern w:val="0"/>
                <w:szCs w:val="21"/>
              </w:rPr>
              <w:t>得2分</w:t>
            </w:r>
            <w:r w:rsidR="00201CFF" w:rsidRPr="00201CFF">
              <w:rPr>
                <w:rFonts w:ascii="宋体" w:hAnsi="宋体" w:hint="eastAsia"/>
                <w:kern w:val="0"/>
                <w:szCs w:val="21"/>
              </w:rPr>
              <w:t>。</w:t>
            </w:r>
          </w:p>
          <w:p w14:paraId="78DEF0CC" w14:textId="0C4F25E4" w:rsidR="00B018CE" w:rsidRDefault="00C42EC2" w:rsidP="00837398">
            <w:pPr>
              <w:ind w:firstLineChars="100" w:firstLine="210"/>
              <w:rPr>
                <w:rFonts w:ascii="宋体" w:hAnsi="宋体"/>
                <w:kern w:val="0"/>
                <w:szCs w:val="21"/>
              </w:rPr>
            </w:pPr>
            <w:r w:rsidRPr="00201CFF">
              <w:rPr>
                <w:rFonts w:ascii="宋体" w:hAnsi="宋体" w:hint="eastAsia"/>
                <w:kern w:val="0"/>
                <w:szCs w:val="21"/>
              </w:rPr>
              <w:t>2</w:t>
            </w:r>
            <w:r>
              <w:rPr>
                <w:rFonts w:ascii="宋体" w:hAnsi="宋体" w:hint="eastAsia"/>
                <w:kern w:val="0"/>
                <w:szCs w:val="21"/>
              </w:rPr>
              <w:t>.</w:t>
            </w:r>
            <w:r w:rsidR="00201CFF" w:rsidRPr="00201CFF">
              <w:rPr>
                <w:rFonts w:ascii="宋体" w:hAnsi="宋体" w:hint="eastAsia"/>
                <w:kern w:val="0"/>
                <w:szCs w:val="21"/>
              </w:rPr>
              <w:t>供应商被安庆市（含五县两市）公共资源交易监督管理部门记录并披露的不良行为记录，且提交响应文件截止日仍处于公示有效期内（公示有效期即限制行为开始时间至限制行为结束时间），</w:t>
            </w:r>
            <w:r w:rsidRPr="00C42EC2">
              <w:rPr>
                <w:rFonts w:ascii="宋体" w:hAnsi="宋体" w:hint="eastAsia"/>
                <w:b/>
                <w:kern w:val="0"/>
                <w:szCs w:val="21"/>
              </w:rPr>
              <w:t>得0分</w:t>
            </w:r>
            <w:r w:rsidR="00201CFF" w:rsidRPr="00201CFF">
              <w:rPr>
                <w:rFonts w:ascii="宋体" w:hAnsi="宋体" w:hint="eastAsia"/>
                <w:kern w:val="0"/>
                <w:szCs w:val="21"/>
              </w:rPr>
              <w:t>。</w:t>
            </w:r>
          </w:p>
        </w:tc>
        <w:tc>
          <w:tcPr>
            <w:tcW w:w="851" w:type="dxa"/>
            <w:vAlign w:val="center"/>
          </w:tcPr>
          <w:p w14:paraId="1BC8C4DD" w14:textId="535574E1" w:rsidR="00B018CE" w:rsidRDefault="00201CFF" w:rsidP="00837398">
            <w:pPr>
              <w:jc w:val="center"/>
              <w:rPr>
                <w:rFonts w:ascii="宋体" w:hAnsi="宋体" w:cs="宋体"/>
                <w:kern w:val="0"/>
                <w:szCs w:val="21"/>
              </w:rPr>
            </w:pPr>
            <w:r>
              <w:rPr>
                <w:rFonts w:ascii="宋体" w:hAnsi="宋体" w:cs="宋体"/>
                <w:kern w:val="0"/>
                <w:szCs w:val="21"/>
              </w:rPr>
              <w:t>2</w:t>
            </w:r>
            <w:r w:rsidR="00B018CE">
              <w:rPr>
                <w:rFonts w:ascii="宋体" w:hAnsi="宋体" w:cs="宋体" w:hint="eastAsia"/>
                <w:kern w:val="0"/>
                <w:szCs w:val="21"/>
              </w:rPr>
              <w:t>分</w:t>
            </w:r>
          </w:p>
        </w:tc>
      </w:tr>
    </w:tbl>
    <w:p w14:paraId="72D6722B" w14:textId="77777777" w:rsidR="001B6395" w:rsidRPr="00643E69" w:rsidRDefault="00000000" w:rsidP="00643E69">
      <w:pPr>
        <w:adjustRightInd w:val="0"/>
        <w:spacing w:afterLines="50" w:after="156"/>
        <w:ind w:leftChars="85" w:left="178" w:firstLineChars="200" w:firstLine="360"/>
        <w:textAlignment w:val="baseline"/>
        <w:rPr>
          <w:rFonts w:ascii="仿宋" w:eastAsia="仿宋" w:hAnsi="仿宋" w:cs="宋体"/>
          <w:bCs/>
          <w:color w:val="000000"/>
          <w:kern w:val="0"/>
          <w:sz w:val="18"/>
          <w:szCs w:val="18"/>
        </w:rPr>
      </w:pPr>
      <w:r w:rsidRPr="00643E69">
        <w:rPr>
          <w:rFonts w:ascii="宋体" w:hAnsi="宋体" w:cs="宋体" w:hint="eastAsia"/>
          <w:bCs/>
          <w:sz w:val="18"/>
          <w:szCs w:val="18"/>
        </w:rPr>
        <w:t>备注：各磋商小组成员按以上评分项目进行评判，</w:t>
      </w:r>
      <w:r w:rsidRPr="00643E69">
        <w:rPr>
          <w:rFonts w:ascii="宋体" w:hAnsi="宋体" w:cs="宋体" w:hint="eastAsia"/>
          <w:bCs/>
          <w:snapToGrid w:val="0"/>
          <w:kern w:val="0"/>
          <w:sz w:val="18"/>
          <w:szCs w:val="18"/>
        </w:rPr>
        <w:t>磋商小组各成员应当独立对每个有效供应商的响应情况进行评价、打分，然后汇总每个供应商每项评分因素的得分。各供应商的最终得分为所有磋商小组成员评分总和。</w:t>
      </w:r>
    </w:p>
    <w:p w14:paraId="27E6DFCC" w14:textId="77777777" w:rsidR="001B6395" w:rsidRDefault="00000000">
      <w:pPr>
        <w:snapToGrid w:val="0"/>
        <w:spacing w:line="300" w:lineRule="auto"/>
        <w:ind w:leftChars="9" w:left="19" w:firstLineChars="92" w:firstLine="258"/>
        <w:rPr>
          <w:rFonts w:ascii="仿宋" w:eastAsia="仿宋" w:hAnsi="仿宋" w:cs="宋体"/>
          <w:color w:val="000000"/>
          <w:kern w:val="0"/>
          <w:sz w:val="28"/>
          <w:szCs w:val="28"/>
        </w:rPr>
      </w:pPr>
      <w:r>
        <w:rPr>
          <w:rFonts w:ascii="仿宋" w:eastAsia="仿宋" w:hAnsi="仿宋" w:cs="宋体" w:hint="eastAsia"/>
          <w:color w:val="000000"/>
          <w:kern w:val="0"/>
          <w:sz w:val="28"/>
          <w:szCs w:val="28"/>
        </w:rPr>
        <w:t>18.6 确定成交候选人排序：磋商小组根据综合评分情况，按照评审得分由高到低顺序推荐3名成交候选供应商，并编写评审报告。评审得分相同的，按照最后报价由低到高的顺序推荐。</w:t>
      </w:r>
    </w:p>
    <w:p w14:paraId="5F245878" w14:textId="77777777" w:rsidR="001B6395"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19.磋商评审异常情况处理:</w:t>
      </w:r>
    </w:p>
    <w:p w14:paraId="1062D8C0" w14:textId="77777777" w:rsidR="001B6395" w:rsidRDefault="00000000" w:rsidP="00E374E9">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在竞争性磋商采购中，出现下列情况之一的，应予中止， 采购人重新组织采购：</w:t>
      </w:r>
    </w:p>
    <w:p w14:paraId="3B21F978" w14:textId="77777777" w:rsidR="001B6395" w:rsidRDefault="00000000" w:rsidP="00E374E9">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符合专业条件的响应人或者对磋商文件作实质响应的响应人不符合安庆市立医院单位采购实施细则规定的；</w:t>
      </w:r>
    </w:p>
    <w:p w14:paraId="216C4185" w14:textId="77777777" w:rsidR="001B6395" w:rsidRDefault="00000000" w:rsidP="00E374E9">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出现影响采购公正的违法、违规行为的；</w:t>
      </w:r>
    </w:p>
    <w:p w14:paraId="511A4563" w14:textId="77777777" w:rsidR="001B6395" w:rsidRDefault="00000000" w:rsidP="00E374E9">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供应商的总报价均超过了磋商最高限价，采购人不能支付的；</w:t>
      </w:r>
    </w:p>
    <w:p w14:paraId="77E4B809" w14:textId="77777777" w:rsidR="001B6395" w:rsidRDefault="00000000" w:rsidP="00E374E9">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因重大变故，采购任务取消的。</w:t>
      </w:r>
    </w:p>
    <w:p w14:paraId="1C751FA4" w14:textId="77777777" w:rsidR="001B6395" w:rsidRDefault="00000000">
      <w:pPr>
        <w:spacing w:line="300" w:lineRule="auto"/>
        <w:ind w:leftChars="134" w:left="562" w:hangingChars="100" w:hanging="281"/>
        <w:rPr>
          <w:rFonts w:ascii="仿宋" w:eastAsia="仿宋" w:hAnsi="仿宋" w:cs="仿宋"/>
          <w:b/>
          <w:bCs/>
          <w:sz w:val="28"/>
          <w:szCs w:val="28"/>
        </w:rPr>
      </w:pPr>
      <w:r>
        <w:rPr>
          <w:rFonts w:ascii="仿宋" w:eastAsia="仿宋" w:hAnsi="仿宋" w:cs="仿宋" w:hint="eastAsia"/>
          <w:b/>
          <w:bCs/>
          <w:sz w:val="28"/>
          <w:szCs w:val="28"/>
        </w:rPr>
        <w:t>20.中选结果公示</w:t>
      </w:r>
    </w:p>
    <w:p w14:paraId="544B9F7C" w14:textId="77777777" w:rsidR="001B6395"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采购人在评审报告推荐的成交候选人中按顺序确定成交人。采购人在安庆市立医院官网上公示成交结果。供应商如有质疑、投诉，必须在成交公告规定的质疑、投诉期内向有关部门提出。</w:t>
      </w:r>
    </w:p>
    <w:p w14:paraId="743227C5" w14:textId="77777777" w:rsidR="001B6395" w:rsidRDefault="00000000">
      <w:pPr>
        <w:spacing w:line="300" w:lineRule="auto"/>
        <w:ind w:left="562" w:hangingChars="200" w:hanging="562"/>
        <w:rPr>
          <w:rFonts w:ascii="仿宋" w:eastAsia="仿宋" w:hAnsi="仿宋"/>
          <w:b/>
          <w:bCs/>
          <w:sz w:val="28"/>
          <w:szCs w:val="28"/>
        </w:rPr>
      </w:pPr>
      <w:bookmarkStart w:id="40" w:name="_Toc30718"/>
      <w:r>
        <w:rPr>
          <w:rFonts w:ascii="仿宋" w:eastAsia="仿宋" w:hAnsi="仿宋" w:hint="eastAsia"/>
          <w:b/>
          <w:bCs/>
          <w:sz w:val="28"/>
          <w:szCs w:val="28"/>
        </w:rPr>
        <w:t>七、合同授予</w:t>
      </w:r>
      <w:bookmarkEnd w:id="40"/>
    </w:p>
    <w:p w14:paraId="432C9499" w14:textId="77777777" w:rsidR="001B6395"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w:t>
      </w:r>
      <w:bookmarkStart w:id="41" w:name="_Toc417655923"/>
      <w:bookmarkStart w:id="42" w:name="_Toc21358"/>
      <w:bookmarkStart w:id="43" w:name="_Toc418517860"/>
      <w:r>
        <w:rPr>
          <w:rFonts w:ascii="仿宋" w:eastAsia="仿宋" w:hAnsi="仿宋" w:hint="eastAsia"/>
          <w:b/>
          <w:bCs/>
          <w:sz w:val="28"/>
          <w:szCs w:val="28"/>
        </w:rPr>
        <w:t>1.签订合同</w:t>
      </w:r>
      <w:bookmarkEnd w:id="41"/>
      <w:bookmarkEnd w:id="42"/>
      <w:bookmarkEnd w:id="43"/>
    </w:p>
    <w:p w14:paraId="204D77F1"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21.1 成交人的成交价即为合同价款。</w:t>
      </w:r>
    </w:p>
    <w:p w14:paraId="56FF2188"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21.2 成交人拒绝与采购人签订合同的，采购人可以按照评审报告推荐的成交候选人名单排序，确定下一候选人为成交人，也可以重新开展采购活动。 </w:t>
      </w:r>
    </w:p>
    <w:p w14:paraId="14B6351A" w14:textId="77777777" w:rsidR="001B6395"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22.质疑和投诉</w:t>
      </w:r>
    </w:p>
    <w:p w14:paraId="2D1FDFFE"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22.1供应商认为磋商文件、采购过程和成交结果使自己的权益受到损害的，可以向采购人提出质疑。</w:t>
      </w:r>
    </w:p>
    <w:p w14:paraId="3AE0D9EE" w14:textId="77777777" w:rsidR="001B639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22.2质疑供应商应当是参与所质疑项目采购活动的供应商。质疑供应商以书面形式提出质疑，超出法定质疑期提交的质疑将被拒绝。针对同一采购程序环节的质疑应一次性提出。</w:t>
      </w:r>
    </w:p>
    <w:p w14:paraId="5F156450" w14:textId="77777777" w:rsidR="001B6395" w:rsidRDefault="00000000">
      <w:r>
        <w:rPr>
          <w:lang w:val="zh-CN"/>
        </w:rPr>
        <w:br w:type="page"/>
      </w:r>
    </w:p>
    <w:p w14:paraId="52B63DA2" w14:textId="77777777" w:rsidR="001B6395" w:rsidRDefault="00000000">
      <w:pPr>
        <w:pStyle w:val="30"/>
        <w:spacing w:beforeLines="50" w:before="156" w:line="240" w:lineRule="auto"/>
        <w:jc w:val="center"/>
        <w:rPr>
          <w:sz w:val="32"/>
          <w:szCs w:val="32"/>
        </w:rPr>
      </w:pPr>
      <w:bookmarkStart w:id="44" w:name="_Toc15203"/>
      <w:bookmarkStart w:id="45" w:name="_Toc138661630"/>
      <w:bookmarkStart w:id="46" w:name="_Toc128058645"/>
      <w:bookmarkStart w:id="47" w:name="_Toc128659069"/>
      <w:r>
        <w:rPr>
          <w:rFonts w:hint="eastAsia"/>
          <w:sz w:val="32"/>
          <w:szCs w:val="32"/>
        </w:rPr>
        <w:lastRenderedPageBreak/>
        <w:t>第三章</w:t>
      </w:r>
      <w:r>
        <w:rPr>
          <w:rFonts w:hint="eastAsia"/>
          <w:sz w:val="32"/>
          <w:szCs w:val="32"/>
        </w:rPr>
        <w:t xml:space="preserve"> </w:t>
      </w:r>
      <w:r>
        <w:rPr>
          <w:rFonts w:hint="eastAsia"/>
          <w:sz w:val="32"/>
          <w:szCs w:val="32"/>
        </w:rPr>
        <w:t>服务需求及技术要求</w:t>
      </w:r>
      <w:bookmarkEnd w:id="44"/>
      <w:bookmarkEnd w:id="45"/>
      <w:bookmarkEnd w:id="46"/>
      <w:bookmarkEnd w:id="47"/>
    </w:p>
    <w:p w14:paraId="34675142" w14:textId="77777777" w:rsidR="001B6395" w:rsidRDefault="00000000">
      <w:pPr>
        <w:spacing w:line="300" w:lineRule="auto"/>
        <w:rPr>
          <w:rFonts w:ascii="仿宋" w:eastAsia="仿宋" w:hAnsi="仿宋"/>
          <w:b/>
          <w:bCs/>
          <w:sz w:val="28"/>
          <w:szCs w:val="28"/>
        </w:rPr>
      </w:pPr>
      <w:r>
        <w:rPr>
          <w:rFonts w:ascii="仿宋" w:eastAsia="仿宋" w:hAnsi="仿宋" w:hint="eastAsia"/>
          <w:b/>
          <w:bCs/>
          <w:sz w:val="28"/>
          <w:szCs w:val="28"/>
        </w:rPr>
        <w:t>一、项目概况</w:t>
      </w:r>
    </w:p>
    <w:p w14:paraId="7AA52FE8" w14:textId="77777777" w:rsidR="001B6395"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1.项目系统、等级：安庆市立医院网络安全等级保护测评，待测系统范围如下表：</w:t>
      </w:r>
    </w:p>
    <w:tbl>
      <w:tblPr>
        <w:tblW w:w="6804" w:type="dxa"/>
        <w:jc w:val="center"/>
        <w:tblLook w:val="04A0" w:firstRow="1" w:lastRow="0" w:firstColumn="1" w:lastColumn="0" w:noHBand="0" w:noVBand="1"/>
      </w:tblPr>
      <w:tblGrid>
        <w:gridCol w:w="951"/>
        <w:gridCol w:w="2363"/>
        <w:gridCol w:w="2539"/>
        <w:gridCol w:w="951"/>
      </w:tblGrid>
      <w:tr w:rsidR="001B6395" w14:paraId="20867A8A" w14:textId="77777777">
        <w:trPr>
          <w:trHeight w:val="567"/>
          <w:jc w:val="center"/>
        </w:trPr>
        <w:tc>
          <w:tcPr>
            <w:tcW w:w="1080" w:type="dxa"/>
            <w:tcBorders>
              <w:top w:val="single" w:sz="8" w:space="0" w:color="auto"/>
              <w:left w:val="single" w:sz="8" w:space="0" w:color="auto"/>
              <w:bottom w:val="single" w:sz="4" w:space="0" w:color="auto"/>
              <w:right w:val="single" w:sz="8" w:space="0" w:color="auto"/>
            </w:tcBorders>
            <w:shd w:val="clear" w:color="000000" w:fill="F2F2F2"/>
            <w:vAlign w:val="center"/>
          </w:tcPr>
          <w:p w14:paraId="2E2BDCCE" w14:textId="77777777" w:rsidR="001B6395" w:rsidRDefault="00000000">
            <w:pPr>
              <w:widowControl/>
              <w:snapToGrid w:val="0"/>
              <w:jc w:val="center"/>
              <w:rPr>
                <w:rFonts w:ascii="宋体" w:hAnsi="宋体"/>
                <w:color w:val="000000"/>
                <w:szCs w:val="21"/>
              </w:rPr>
            </w:pPr>
            <w:r>
              <w:rPr>
                <w:rFonts w:ascii="宋体" w:hAnsi="宋体" w:hint="eastAsia"/>
                <w:color w:val="000000"/>
                <w:szCs w:val="21"/>
              </w:rPr>
              <w:t>序号</w:t>
            </w:r>
          </w:p>
        </w:tc>
        <w:tc>
          <w:tcPr>
            <w:tcW w:w="2840" w:type="dxa"/>
            <w:tcBorders>
              <w:top w:val="single" w:sz="8" w:space="0" w:color="auto"/>
              <w:left w:val="nil"/>
              <w:bottom w:val="single" w:sz="4" w:space="0" w:color="auto"/>
              <w:right w:val="single" w:sz="8" w:space="0" w:color="auto"/>
            </w:tcBorders>
            <w:shd w:val="clear" w:color="000000" w:fill="F2F2F2"/>
            <w:vAlign w:val="center"/>
          </w:tcPr>
          <w:p w14:paraId="63C298AF" w14:textId="77777777" w:rsidR="001B6395" w:rsidRDefault="00000000">
            <w:pPr>
              <w:widowControl/>
              <w:snapToGrid w:val="0"/>
              <w:jc w:val="center"/>
              <w:rPr>
                <w:rFonts w:ascii="宋体" w:hAnsi="宋体"/>
                <w:color w:val="000000"/>
                <w:szCs w:val="21"/>
              </w:rPr>
            </w:pPr>
            <w:r>
              <w:rPr>
                <w:rFonts w:ascii="宋体" w:hAnsi="宋体" w:hint="eastAsia"/>
                <w:color w:val="000000"/>
                <w:szCs w:val="21"/>
              </w:rPr>
              <w:t>待测系统名称</w:t>
            </w:r>
          </w:p>
        </w:tc>
        <w:tc>
          <w:tcPr>
            <w:tcW w:w="3060" w:type="dxa"/>
            <w:tcBorders>
              <w:top w:val="single" w:sz="8" w:space="0" w:color="auto"/>
              <w:left w:val="nil"/>
              <w:bottom w:val="single" w:sz="4" w:space="0" w:color="auto"/>
              <w:right w:val="single" w:sz="8" w:space="0" w:color="auto"/>
            </w:tcBorders>
            <w:shd w:val="clear" w:color="000000" w:fill="F2F2F2"/>
            <w:vAlign w:val="center"/>
          </w:tcPr>
          <w:p w14:paraId="3B686736" w14:textId="77777777" w:rsidR="001B6395" w:rsidRDefault="00000000">
            <w:pPr>
              <w:widowControl/>
              <w:snapToGrid w:val="0"/>
              <w:jc w:val="center"/>
              <w:rPr>
                <w:rFonts w:ascii="宋体" w:hAnsi="宋体"/>
                <w:color w:val="000000"/>
                <w:szCs w:val="21"/>
              </w:rPr>
            </w:pPr>
            <w:r>
              <w:rPr>
                <w:rFonts w:ascii="宋体" w:hAnsi="宋体" w:hint="eastAsia"/>
                <w:color w:val="000000"/>
                <w:szCs w:val="21"/>
              </w:rPr>
              <w:t>安全保护等级</w:t>
            </w:r>
          </w:p>
        </w:tc>
        <w:tc>
          <w:tcPr>
            <w:tcW w:w="1080" w:type="dxa"/>
            <w:tcBorders>
              <w:top w:val="single" w:sz="8" w:space="0" w:color="auto"/>
              <w:left w:val="nil"/>
              <w:bottom w:val="single" w:sz="4" w:space="0" w:color="auto"/>
              <w:right w:val="single" w:sz="8" w:space="0" w:color="auto"/>
            </w:tcBorders>
            <w:shd w:val="clear" w:color="000000" w:fill="F2F2F2"/>
            <w:vAlign w:val="center"/>
          </w:tcPr>
          <w:p w14:paraId="2F4C6333" w14:textId="77777777" w:rsidR="001B6395" w:rsidRDefault="00000000">
            <w:pPr>
              <w:widowControl/>
              <w:snapToGrid w:val="0"/>
              <w:jc w:val="center"/>
              <w:rPr>
                <w:rFonts w:ascii="仿宋_GB2312" w:hAnsi="宋体" w:cs="宋体"/>
                <w:color w:val="000000" w:themeColor="text1"/>
                <w:kern w:val="0"/>
                <w:szCs w:val="32"/>
              </w:rPr>
            </w:pPr>
            <w:r>
              <w:rPr>
                <w:rFonts w:ascii="仿宋_GB2312" w:hAnsi="宋体" w:cs="宋体"/>
                <w:color w:val="000000" w:themeColor="text1"/>
                <w:kern w:val="0"/>
                <w:szCs w:val="32"/>
              </w:rPr>
              <w:t>备注</w:t>
            </w:r>
          </w:p>
        </w:tc>
      </w:tr>
      <w:tr w:rsidR="001B6395" w14:paraId="5F7BAD92" w14:textId="77777777">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217BFE5" w14:textId="77777777" w:rsidR="001B6395" w:rsidRDefault="00000000">
            <w:pPr>
              <w:widowControl/>
              <w:snapToGrid w:val="0"/>
              <w:jc w:val="center"/>
              <w:rPr>
                <w:rFonts w:ascii="宋体" w:hAnsi="宋体"/>
                <w:color w:val="000000"/>
                <w:szCs w:val="21"/>
              </w:rPr>
            </w:pPr>
            <w:r>
              <w:rPr>
                <w:rFonts w:ascii="宋体" w:hAnsi="宋体" w:hint="eastAsia"/>
                <w:color w:val="000000"/>
                <w:szCs w:val="21"/>
              </w:rPr>
              <w:t>1</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4429A422" w14:textId="77777777" w:rsidR="001B6395" w:rsidRDefault="00000000">
            <w:pPr>
              <w:widowControl/>
              <w:snapToGrid w:val="0"/>
              <w:jc w:val="center"/>
              <w:rPr>
                <w:rFonts w:ascii="宋体" w:hAnsi="宋体"/>
                <w:color w:val="000000"/>
                <w:szCs w:val="21"/>
              </w:rPr>
            </w:pPr>
            <w:bookmarkStart w:id="48" w:name="_Hlk142906490"/>
            <w:r>
              <w:rPr>
                <w:rFonts w:ascii="宋体" w:hAnsi="宋体" w:hint="eastAsia"/>
                <w:color w:val="000000"/>
                <w:szCs w:val="21"/>
              </w:rPr>
              <w:t>基础网络系统</w:t>
            </w:r>
            <w:bookmarkEnd w:id="48"/>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C8A946E" w14:textId="77777777" w:rsidR="001B6395" w:rsidRDefault="00000000">
            <w:pPr>
              <w:widowControl/>
              <w:snapToGrid w:val="0"/>
              <w:jc w:val="center"/>
              <w:rPr>
                <w:rFonts w:ascii="宋体" w:hAnsi="宋体"/>
                <w:color w:val="000000"/>
                <w:szCs w:val="21"/>
              </w:rPr>
            </w:pPr>
            <w:r>
              <w:rPr>
                <w:rFonts w:ascii="宋体" w:hAnsi="宋体" w:hint="eastAsia"/>
                <w:color w:val="000000"/>
                <w:szCs w:val="21"/>
              </w:rPr>
              <w:t>三级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6CFEE7" w14:textId="77777777" w:rsidR="001B6395" w:rsidRDefault="001B6395">
            <w:pPr>
              <w:widowControl/>
              <w:snapToGrid w:val="0"/>
              <w:jc w:val="center"/>
              <w:rPr>
                <w:rFonts w:ascii="仿宋_GB2312" w:hAnsi="宋体" w:cs="宋体"/>
                <w:color w:val="000000" w:themeColor="text1"/>
                <w:kern w:val="0"/>
                <w:szCs w:val="32"/>
              </w:rPr>
            </w:pPr>
          </w:p>
        </w:tc>
      </w:tr>
      <w:tr w:rsidR="001B6395" w14:paraId="47D8A5D1" w14:textId="77777777">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BEA916" w14:textId="77777777" w:rsidR="001B6395" w:rsidRDefault="00000000">
            <w:pPr>
              <w:widowControl/>
              <w:snapToGrid w:val="0"/>
              <w:jc w:val="center"/>
              <w:rPr>
                <w:rFonts w:ascii="宋体" w:hAnsi="宋体"/>
                <w:color w:val="000000"/>
                <w:szCs w:val="21"/>
              </w:rPr>
            </w:pPr>
            <w:r>
              <w:rPr>
                <w:rFonts w:ascii="宋体" w:hAnsi="宋体" w:hint="eastAsia"/>
                <w:color w:val="000000"/>
                <w:szCs w:val="21"/>
              </w:rPr>
              <w:t>2</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7B696BCF" w14:textId="77777777" w:rsidR="001B6395" w:rsidRDefault="00000000">
            <w:pPr>
              <w:widowControl/>
              <w:snapToGrid w:val="0"/>
              <w:jc w:val="center"/>
              <w:rPr>
                <w:rFonts w:ascii="宋体" w:hAnsi="宋体"/>
                <w:color w:val="000000"/>
                <w:szCs w:val="21"/>
              </w:rPr>
            </w:pPr>
            <w:bookmarkStart w:id="49" w:name="_Hlk142906530"/>
            <w:r>
              <w:rPr>
                <w:rFonts w:ascii="宋体" w:hAnsi="宋体" w:hint="eastAsia"/>
                <w:color w:val="000000"/>
                <w:szCs w:val="21"/>
              </w:rPr>
              <w:t>信息管理系统</w:t>
            </w:r>
            <w:bookmarkEnd w:id="49"/>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659D498" w14:textId="77777777" w:rsidR="001B6395" w:rsidRDefault="00000000">
            <w:pPr>
              <w:widowControl/>
              <w:snapToGrid w:val="0"/>
              <w:jc w:val="center"/>
              <w:rPr>
                <w:rFonts w:ascii="宋体" w:hAnsi="宋体"/>
                <w:color w:val="000000"/>
                <w:szCs w:val="21"/>
              </w:rPr>
            </w:pPr>
            <w:r>
              <w:rPr>
                <w:rFonts w:ascii="宋体" w:hAnsi="宋体" w:hint="eastAsia"/>
                <w:color w:val="000000"/>
                <w:szCs w:val="21"/>
              </w:rPr>
              <w:t>三级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3D9062" w14:textId="77777777" w:rsidR="001B6395" w:rsidRDefault="001B6395">
            <w:pPr>
              <w:widowControl/>
              <w:snapToGrid w:val="0"/>
              <w:jc w:val="center"/>
              <w:rPr>
                <w:rFonts w:ascii="仿宋_GB2312" w:hAnsi="宋体" w:cs="宋体"/>
                <w:color w:val="000000" w:themeColor="text1"/>
                <w:kern w:val="0"/>
                <w:szCs w:val="32"/>
              </w:rPr>
            </w:pPr>
          </w:p>
        </w:tc>
      </w:tr>
      <w:tr w:rsidR="001B6395" w14:paraId="41630BF3" w14:textId="77777777">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5E0ED4" w14:textId="77777777" w:rsidR="001B6395" w:rsidRDefault="00000000">
            <w:pPr>
              <w:widowControl/>
              <w:snapToGrid w:val="0"/>
              <w:jc w:val="center"/>
              <w:rPr>
                <w:rFonts w:ascii="宋体" w:hAnsi="宋体"/>
                <w:color w:val="000000"/>
                <w:szCs w:val="21"/>
              </w:rPr>
            </w:pPr>
            <w:r>
              <w:rPr>
                <w:rFonts w:ascii="宋体" w:hAnsi="宋体" w:hint="eastAsia"/>
                <w:color w:val="000000"/>
                <w:szCs w:val="21"/>
              </w:rPr>
              <w:t>3</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7C6BB4ED" w14:textId="77777777" w:rsidR="001B6395" w:rsidRDefault="00000000">
            <w:pPr>
              <w:widowControl/>
              <w:snapToGrid w:val="0"/>
              <w:jc w:val="center"/>
              <w:rPr>
                <w:rFonts w:ascii="宋体" w:hAnsi="宋体"/>
                <w:color w:val="000000"/>
                <w:szCs w:val="21"/>
              </w:rPr>
            </w:pPr>
            <w:bookmarkStart w:id="50" w:name="_Hlk142906553"/>
            <w:r>
              <w:rPr>
                <w:rFonts w:ascii="宋体" w:hAnsi="宋体" w:hint="eastAsia"/>
                <w:color w:val="000000"/>
                <w:szCs w:val="21"/>
              </w:rPr>
              <w:t>互联网医院</w:t>
            </w:r>
            <w:bookmarkEnd w:id="50"/>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B08E71A" w14:textId="77777777" w:rsidR="001B6395" w:rsidRDefault="00000000">
            <w:pPr>
              <w:widowControl/>
              <w:snapToGrid w:val="0"/>
              <w:jc w:val="center"/>
              <w:rPr>
                <w:rFonts w:ascii="宋体" w:hAnsi="宋体"/>
                <w:color w:val="000000"/>
                <w:szCs w:val="21"/>
              </w:rPr>
            </w:pPr>
            <w:r>
              <w:rPr>
                <w:rFonts w:ascii="宋体" w:hAnsi="宋体" w:hint="eastAsia"/>
                <w:color w:val="000000"/>
                <w:szCs w:val="21"/>
              </w:rPr>
              <w:t>三级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96A5CA" w14:textId="77777777" w:rsidR="001B6395" w:rsidRDefault="001B6395">
            <w:pPr>
              <w:widowControl/>
              <w:snapToGrid w:val="0"/>
              <w:jc w:val="center"/>
              <w:rPr>
                <w:rFonts w:ascii="仿宋_GB2312" w:hAnsi="宋体" w:cs="宋体"/>
                <w:color w:val="000000" w:themeColor="text1"/>
                <w:kern w:val="0"/>
                <w:szCs w:val="32"/>
              </w:rPr>
            </w:pPr>
          </w:p>
        </w:tc>
      </w:tr>
    </w:tbl>
    <w:p w14:paraId="0FCE53C1" w14:textId="351CDBB0" w:rsidR="001B6395" w:rsidRDefault="00000000">
      <w:pPr>
        <w:widowControl/>
        <w:snapToGrid w:val="0"/>
        <w:spacing w:beforeLines="50" w:before="156"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2.项目内容：包含测评指导、医院网络安全等级保护第三级</w:t>
      </w:r>
      <w:proofErr w:type="gramStart"/>
      <w:r>
        <w:rPr>
          <w:rFonts w:ascii="仿宋" w:eastAsia="仿宋" w:hAnsi="仿宋" w:cs="仿宋" w:hint="eastAsia"/>
          <w:color w:val="000000"/>
          <w:kern w:val="0"/>
          <w:sz w:val="28"/>
          <w:szCs w:val="28"/>
        </w:rPr>
        <w:t>的等保测评</w:t>
      </w:r>
      <w:proofErr w:type="gramEnd"/>
      <w:r>
        <w:rPr>
          <w:rFonts w:ascii="仿宋" w:eastAsia="仿宋" w:hAnsi="仿宋" w:cs="仿宋" w:hint="eastAsia"/>
          <w:color w:val="000000"/>
          <w:kern w:val="0"/>
          <w:sz w:val="28"/>
          <w:szCs w:val="28"/>
        </w:rPr>
        <w:t>，出具测评分析和整改建议，出具</w:t>
      </w:r>
      <w:r w:rsidR="00C876E3">
        <w:rPr>
          <w:rFonts w:ascii="仿宋" w:eastAsia="仿宋" w:hAnsi="仿宋" w:cs="仿宋" w:hint="eastAsia"/>
          <w:color w:val="000000"/>
          <w:kern w:val="0"/>
          <w:sz w:val="28"/>
          <w:szCs w:val="28"/>
        </w:rPr>
        <w:t>公安机关要求</w:t>
      </w:r>
      <w:r>
        <w:rPr>
          <w:rFonts w:ascii="仿宋" w:eastAsia="仿宋" w:hAnsi="仿宋" w:cs="仿宋" w:hint="eastAsia"/>
          <w:color w:val="000000"/>
          <w:kern w:val="0"/>
          <w:sz w:val="28"/>
          <w:szCs w:val="28"/>
        </w:rPr>
        <w:t>的正式测评报告，工具测试、安全保障和信息安全培训，编制和完善安全管理制度等。</w:t>
      </w:r>
    </w:p>
    <w:p w14:paraId="796FCADB" w14:textId="26C2CC33" w:rsidR="001B6395"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3.其他</w:t>
      </w:r>
      <w:r w:rsidR="0042288E" w:rsidRPr="0042288E">
        <w:rPr>
          <w:rFonts w:ascii="仿宋" w:eastAsia="仿宋" w:hAnsi="仿宋" w:cs="仿宋" w:hint="eastAsia"/>
          <w:color w:val="000000"/>
          <w:kern w:val="0"/>
          <w:sz w:val="28"/>
          <w:szCs w:val="28"/>
        </w:rPr>
        <w:t>相关的服务需求</w:t>
      </w:r>
    </w:p>
    <w:p w14:paraId="50C63928" w14:textId="78079E2C" w:rsidR="001B6395"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质量要求：符合</w:t>
      </w:r>
      <w:r w:rsidR="00C876E3">
        <w:rPr>
          <w:rFonts w:ascii="仿宋" w:eastAsia="仿宋" w:hAnsi="仿宋" w:cs="仿宋" w:hint="eastAsia"/>
          <w:color w:val="000000"/>
          <w:kern w:val="0"/>
          <w:sz w:val="28"/>
          <w:szCs w:val="28"/>
        </w:rPr>
        <w:t>公安机关要求</w:t>
      </w:r>
      <w:r>
        <w:rPr>
          <w:rFonts w:ascii="仿宋" w:eastAsia="仿宋" w:hAnsi="仿宋" w:cs="仿宋"/>
          <w:color w:val="000000"/>
          <w:kern w:val="0"/>
          <w:sz w:val="28"/>
          <w:szCs w:val="28"/>
        </w:rPr>
        <w:t>的正式测评报告。</w:t>
      </w:r>
    </w:p>
    <w:p w14:paraId="5F8B8846" w14:textId="77777777" w:rsidR="001B6395" w:rsidRDefault="00000000">
      <w:pPr>
        <w:spacing w:line="300" w:lineRule="auto"/>
        <w:rPr>
          <w:rFonts w:ascii="仿宋" w:eastAsia="仿宋" w:hAnsi="仿宋"/>
          <w:b/>
          <w:bCs/>
          <w:sz w:val="28"/>
          <w:szCs w:val="28"/>
        </w:rPr>
      </w:pPr>
      <w:r>
        <w:rPr>
          <w:rFonts w:ascii="仿宋" w:eastAsia="仿宋" w:hAnsi="仿宋" w:hint="eastAsia"/>
          <w:b/>
          <w:bCs/>
          <w:sz w:val="28"/>
          <w:szCs w:val="28"/>
        </w:rPr>
        <w:t>二、</w:t>
      </w:r>
      <w:bookmarkStart w:id="51" w:name="_Hlk143501878"/>
      <w:r>
        <w:rPr>
          <w:rFonts w:ascii="仿宋" w:eastAsia="仿宋" w:hAnsi="仿宋" w:hint="eastAsia"/>
          <w:b/>
          <w:bCs/>
          <w:sz w:val="28"/>
          <w:szCs w:val="28"/>
        </w:rPr>
        <w:t>服务需求及技术要求</w:t>
      </w:r>
      <w:bookmarkEnd w:id="51"/>
    </w:p>
    <w:tbl>
      <w:tblPr>
        <w:tblW w:w="9639" w:type="dxa"/>
        <w:jc w:val="center"/>
        <w:tblLayout w:type="fixed"/>
        <w:tblLook w:val="04A0" w:firstRow="1" w:lastRow="0" w:firstColumn="1" w:lastColumn="0" w:noHBand="0" w:noVBand="1"/>
      </w:tblPr>
      <w:tblGrid>
        <w:gridCol w:w="624"/>
        <w:gridCol w:w="1077"/>
        <w:gridCol w:w="7938"/>
      </w:tblGrid>
      <w:tr w:rsidR="001B6395" w14:paraId="47CABD2A" w14:textId="77777777">
        <w:trPr>
          <w:trHeight w:val="567"/>
          <w:jc w:val="center"/>
        </w:trPr>
        <w:tc>
          <w:tcPr>
            <w:tcW w:w="6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F7CFFB" w14:textId="77777777" w:rsidR="001B6395" w:rsidRDefault="00000000">
            <w:pPr>
              <w:adjustRightInd w:val="0"/>
              <w:snapToGrid w:val="0"/>
              <w:jc w:val="center"/>
              <w:textAlignment w:val="baseline"/>
              <w:rPr>
                <w:rFonts w:ascii="宋体" w:hAnsi="宋体" w:cs="仿宋"/>
                <w:kern w:val="0"/>
                <w:szCs w:val="32"/>
              </w:rPr>
            </w:pPr>
            <w:r>
              <w:rPr>
                <w:rFonts w:ascii="宋体" w:hAnsi="宋体" w:cs="仿宋"/>
                <w:kern w:val="0"/>
                <w:szCs w:val="32"/>
              </w:rPr>
              <w:t>序号</w:t>
            </w:r>
          </w:p>
        </w:tc>
        <w:tc>
          <w:tcPr>
            <w:tcW w:w="1077" w:type="dxa"/>
            <w:tcBorders>
              <w:top w:val="single" w:sz="4" w:space="0" w:color="auto"/>
              <w:left w:val="single" w:sz="4" w:space="0" w:color="auto"/>
              <w:bottom w:val="single" w:sz="4" w:space="0" w:color="auto"/>
              <w:right w:val="single" w:sz="4" w:space="0" w:color="auto"/>
            </w:tcBorders>
            <w:vAlign w:val="center"/>
          </w:tcPr>
          <w:p w14:paraId="6BF28EE5" w14:textId="77777777" w:rsidR="001B6395" w:rsidRDefault="00000000">
            <w:pPr>
              <w:adjustRightInd w:val="0"/>
              <w:snapToGrid w:val="0"/>
              <w:jc w:val="center"/>
              <w:textAlignment w:val="baseline"/>
              <w:rPr>
                <w:rFonts w:ascii="宋体" w:hAnsi="宋体" w:cs="仿宋"/>
                <w:kern w:val="0"/>
                <w:szCs w:val="32"/>
              </w:rPr>
            </w:pPr>
            <w:r>
              <w:rPr>
                <w:rFonts w:ascii="宋体" w:hAnsi="宋体" w:cs="仿宋" w:hint="eastAsia"/>
                <w:kern w:val="0"/>
                <w:szCs w:val="32"/>
              </w:rPr>
              <w:t>项目</w:t>
            </w:r>
            <w:r>
              <w:rPr>
                <w:rFonts w:ascii="宋体" w:hAnsi="宋体" w:cs="仿宋"/>
                <w:kern w:val="0"/>
                <w:szCs w:val="32"/>
              </w:rPr>
              <w:t>名称</w:t>
            </w:r>
          </w:p>
        </w:tc>
        <w:tc>
          <w:tcPr>
            <w:tcW w:w="7938" w:type="dxa"/>
            <w:tcBorders>
              <w:top w:val="single" w:sz="4" w:space="0" w:color="auto"/>
              <w:left w:val="single" w:sz="4" w:space="0" w:color="auto"/>
              <w:bottom w:val="single" w:sz="4" w:space="0" w:color="auto"/>
              <w:right w:val="single" w:sz="4" w:space="0" w:color="auto"/>
            </w:tcBorders>
            <w:vAlign w:val="center"/>
          </w:tcPr>
          <w:p w14:paraId="5360E8AB" w14:textId="77777777" w:rsidR="001B6395" w:rsidRDefault="00000000">
            <w:pPr>
              <w:adjustRightInd w:val="0"/>
              <w:snapToGrid w:val="0"/>
              <w:jc w:val="center"/>
              <w:textAlignment w:val="baseline"/>
              <w:rPr>
                <w:rFonts w:ascii="宋体" w:hAnsi="宋体" w:cs="仿宋"/>
                <w:kern w:val="0"/>
                <w:szCs w:val="32"/>
              </w:rPr>
            </w:pPr>
            <w:r>
              <w:rPr>
                <w:rFonts w:ascii="宋体" w:hAnsi="宋体" w:cs="仿宋"/>
                <w:kern w:val="0"/>
                <w:szCs w:val="32"/>
              </w:rPr>
              <w:t>内容</w:t>
            </w:r>
          </w:p>
        </w:tc>
      </w:tr>
      <w:tr w:rsidR="001B6395" w14:paraId="448C2BF1" w14:textId="77777777">
        <w:trPr>
          <w:trHeight w:val="848"/>
          <w:jc w:val="center"/>
        </w:trPr>
        <w:tc>
          <w:tcPr>
            <w:tcW w:w="624" w:type="dxa"/>
            <w:tcBorders>
              <w:top w:val="single" w:sz="4" w:space="0" w:color="auto"/>
              <w:left w:val="single" w:sz="4" w:space="0" w:color="auto"/>
              <w:bottom w:val="single" w:sz="4" w:space="0" w:color="auto"/>
              <w:right w:val="single" w:sz="4" w:space="0" w:color="auto"/>
            </w:tcBorders>
            <w:vAlign w:val="center"/>
          </w:tcPr>
          <w:p w14:paraId="47C7D451" w14:textId="77777777" w:rsidR="001B6395" w:rsidRDefault="00000000">
            <w:pPr>
              <w:adjustRightInd w:val="0"/>
              <w:spacing w:line="360" w:lineRule="auto"/>
              <w:contextualSpacing/>
              <w:jc w:val="center"/>
              <w:textAlignment w:val="baseline"/>
              <w:rPr>
                <w:rFonts w:ascii="宋体" w:hAnsi="宋体" w:cs="仿宋"/>
                <w:kern w:val="0"/>
                <w:szCs w:val="32"/>
              </w:rPr>
            </w:pPr>
            <w:r>
              <w:rPr>
                <w:rFonts w:ascii="宋体" w:hAnsi="宋体" w:cs="仿宋" w:hint="eastAsia"/>
                <w:kern w:val="0"/>
                <w:szCs w:val="32"/>
              </w:rPr>
              <w:t>1</w:t>
            </w:r>
          </w:p>
        </w:tc>
        <w:tc>
          <w:tcPr>
            <w:tcW w:w="1077" w:type="dxa"/>
            <w:tcBorders>
              <w:top w:val="single" w:sz="4" w:space="0" w:color="auto"/>
              <w:left w:val="single" w:sz="4" w:space="0" w:color="auto"/>
              <w:bottom w:val="single" w:sz="4" w:space="0" w:color="auto"/>
              <w:right w:val="single" w:sz="4" w:space="0" w:color="auto"/>
            </w:tcBorders>
            <w:vAlign w:val="center"/>
          </w:tcPr>
          <w:p w14:paraId="5828FC05" w14:textId="77777777" w:rsidR="001B6395" w:rsidRDefault="00000000">
            <w:pPr>
              <w:adjustRightInd w:val="0"/>
              <w:spacing w:line="360" w:lineRule="auto"/>
              <w:contextualSpacing/>
              <w:jc w:val="center"/>
              <w:textAlignment w:val="baseline"/>
              <w:rPr>
                <w:rFonts w:ascii="宋体" w:hAnsi="宋体" w:cs="仿宋"/>
                <w:kern w:val="0"/>
                <w:szCs w:val="32"/>
              </w:rPr>
            </w:pPr>
            <w:r>
              <w:rPr>
                <w:rFonts w:ascii="宋体" w:hAnsi="宋体" w:cs="仿宋"/>
                <w:kern w:val="0"/>
                <w:szCs w:val="32"/>
              </w:rPr>
              <w:t>采购内容</w:t>
            </w:r>
          </w:p>
        </w:tc>
        <w:tc>
          <w:tcPr>
            <w:tcW w:w="7938" w:type="dxa"/>
            <w:tcBorders>
              <w:top w:val="single" w:sz="4" w:space="0" w:color="auto"/>
              <w:left w:val="single" w:sz="4" w:space="0" w:color="auto"/>
              <w:bottom w:val="single" w:sz="4" w:space="0" w:color="auto"/>
              <w:right w:val="single" w:sz="4" w:space="0" w:color="auto"/>
            </w:tcBorders>
            <w:vAlign w:val="center"/>
          </w:tcPr>
          <w:p w14:paraId="3759286E" w14:textId="77777777" w:rsidR="001B6395" w:rsidRDefault="00000000">
            <w:pPr>
              <w:snapToGrid w:val="0"/>
              <w:spacing w:line="300" w:lineRule="auto"/>
              <w:rPr>
                <w:rFonts w:ascii="宋体" w:hAnsi="宋体"/>
                <w:szCs w:val="32"/>
              </w:rPr>
            </w:pPr>
            <w:r>
              <w:rPr>
                <w:rFonts w:ascii="宋体" w:hAnsi="宋体"/>
                <w:szCs w:val="32"/>
              </w:rPr>
              <w:t>工作</w:t>
            </w:r>
            <w:proofErr w:type="gramStart"/>
            <w:r>
              <w:rPr>
                <w:rFonts w:ascii="宋体" w:hAnsi="宋体"/>
                <w:szCs w:val="32"/>
              </w:rPr>
              <w:t>一</w:t>
            </w:r>
            <w:proofErr w:type="gramEnd"/>
            <w:r>
              <w:rPr>
                <w:rFonts w:ascii="宋体" w:hAnsi="宋体"/>
                <w:szCs w:val="32"/>
              </w:rPr>
              <w:t>：等级保护测评</w:t>
            </w:r>
          </w:p>
          <w:p w14:paraId="7270CAEA" w14:textId="77777777" w:rsidR="001B6395" w:rsidRDefault="00000000">
            <w:pPr>
              <w:snapToGrid w:val="0"/>
              <w:spacing w:line="300" w:lineRule="auto"/>
              <w:rPr>
                <w:rFonts w:ascii="宋体" w:hAnsi="宋体"/>
                <w:szCs w:val="32"/>
              </w:rPr>
            </w:pPr>
            <w:r>
              <w:rPr>
                <w:rFonts w:ascii="宋体" w:hAnsi="宋体"/>
                <w:szCs w:val="32"/>
              </w:rPr>
              <w:t>工作范围：</w:t>
            </w:r>
            <w:r>
              <w:rPr>
                <w:rFonts w:ascii="宋体" w:hAnsi="宋体" w:cs="宋体"/>
                <w:color w:val="000000" w:themeColor="text1"/>
                <w:kern w:val="0"/>
                <w:szCs w:val="32"/>
              </w:rPr>
              <w:t>基础网络系统</w:t>
            </w:r>
            <w:r>
              <w:rPr>
                <w:rFonts w:ascii="宋体" w:hAnsi="宋体"/>
                <w:szCs w:val="32"/>
              </w:rPr>
              <w:t>(三级)</w:t>
            </w:r>
            <w:r>
              <w:rPr>
                <w:rFonts w:ascii="宋体" w:hAnsi="宋体" w:hint="eastAsia"/>
                <w:szCs w:val="32"/>
              </w:rPr>
              <w:t>、医院</w:t>
            </w:r>
            <w:r>
              <w:rPr>
                <w:rFonts w:ascii="宋体" w:hAnsi="宋体" w:cs="宋体"/>
                <w:color w:val="000000" w:themeColor="text1"/>
                <w:kern w:val="0"/>
                <w:szCs w:val="32"/>
              </w:rPr>
              <w:t>信息管理系统</w:t>
            </w:r>
            <w:r>
              <w:rPr>
                <w:rFonts w:ascii="宋体" w:hAnsi="宋体"/>
                <w:szCs w:val="32"/>
              </w:rPr>
              <w:t>(三级)</w:t>
            </w:r>
            <w:r>
              <w:rPr>
                <w:rFonts w:ascii="宋体" w:hAnsi="宋体" w:hint="eastAsia"/>
                <w:szCs w:val="32"/>
              </w:rPr>
              <w:t>、互联网医院（三级）</w:t>
            </w:r>
          </w:p>
          <w:p w14:paraId="6C2573BB" w14:textId="60B61303" w:rsidR="001B6395" w:rsidRDefault="00000000">
            <w:pPr>
              <w:snapToGrid w:val="0"/>
              <w:spacing w:line="300" w:lineRule="auto"/>
              <w:rPr>
                <w:rFonts w:ascii="宋体" w:hAnsi="宋体"/>
                <w:szCs w:val="32"/>
              </w:rPr>
            </w:pPr>
            <w:r>
              <w:rPr>
                <w:rFonts w:ascii="宋体" w:hAnsi="宋体"/>
                <w:szCs w:val="32"/>
              </w:rPr>
              <w:t xml:space="preserve">工作内容：依据国家等级保护相关标准《GB/T 22239-2008 信息系统安全等级保护基本要求》、《GB/T 28448-2008 信息系统安全等级保护测评要求》、《GB/T 22239-2019 网络安全等级保护基本要求》、《GB/T 28448-2019 网络安全等级保护测评要求》，以《GB/T22240 信息系统安全等级保护定级指南》、《GB/T 28449-2018 信息安全技术 网络安全等级保护测评过程指南》为基础，结合ISO/IEC </w:t>
            </w:r>
            <w:r w:rsidR="00C42EC2">
              <w:rPr>
                <w:rFonts w:ascii="宋体" w:hAnsi="宋体"/>
                <w:szCs w:val="32"/>
              </w:rPr>
              <w:t>27001.</w:t>
            </w:r>
            <w:r>
              <w:rPr>
                <w:rFonts w:ascii="宋体" w:hAnsi="宋体"/>
                <w:szCs w:val="32"/>
              </w:rPr>
              <w:t xml:space="preserve">ISO/IEC </w:t>
            </w:r>
            <w:r w:rsidR="00C42EC2">
              <w:rPr>
                <w:rFonts w:ascii="宋体" w:hAnsi="宋体"/>
                <w:szCs w:val="32"/>
              </w:rPr>
              <w:t>20000.</w:t>
            </w:r>
            <w:r>
              <w:rPr>
                <w:rFonts w:ascii="宋体" w:hAnsi="宋体"/>
                <w:szCs w:val="32"/>
              </w:rPr>
              <w:t xml:space="preserve">ISO </w:t>
            </w:r>
            <w:r w:rsidR="00C42EC2">
              <w:rPr>
                <w:rFonts w:ascii="宋体" w:hAnsi="宋体"/>
                <w:szCs w:val="32"/>
              </w:rPr>
              <w:t>22301.</w:t>
            </w:r>
            <w:r>
              <w:rPr>
                <w:rFonts w:ascii="宋体" w:hAnsi="宋体"/>
                <w:szCs w:val="32"/>
              </w:rPr>
              <w:t>ITIL和ITSS等行业最佳实践对各投</w:t>
            </w:r>
            <w:proofErr w:type="gramStart"/>
            <w:r>
              <w:rPr>
                <w:rFonts w:ascii="宋体" w:hAnsi="宋体"/>
                <w:szCs w:val="32"/>
              </w:rPr>
              <w:t>报方重要</w:t>
            </w:r>
            <w:proofErr w:type="gramEnd"/>
            <w:r>
              <w:rPr>
                <w:rFonts w:ascii="宋体" w:hAnsi="宋体"/>
                <w:szCs w:val="32"/>
              </w:rPr>
              <w:t>信息系统开展等级保护测评，内容包括：</w:t>
            </w:r>
          </w:p>
          <w:p w14:paraId="73D5CF88" w14:textId="77777777" w:rsidR="001B6395" w:rsidRDefault="00000000">
            <w:pPr>
              <w:snapToGrid w:val="0"/>
              <w:spacing w:line="300" w:lineRule="auto"/>
              <w:rPr>
                <w:rFonts w:ascii="宋体" w:hAnsi="宋体"/>
                <w:szCs w:val="32"/>
              </w:rPr>
            </w:pPr>
            <w:r>
              <w:rPr>
                <w:rFonts w:ascii="宋体" w:hAnsi="宋体"/>
                <w:szCs w:val="32"/>
              </w:rPr>
              <w:t>1.安全技术测评：包括物理安全、网络安全、主机安全、应用安全、数据安全及备份恢复等五个方面的安全测评；</w:t>
            </w:r>
          </w:p>
          <w:p w14:paraId="6C878552" w14:textId="77777777" w:rsidR="001B6395" w:rsidRDefault="00000000">
            <w:pPr>
              <w:snapToGrid w:val="0"/>
              <w:spacing w:line="300" w:lineRule="auto"/>
              <w:rPr>
                <w:rFonts w:ascii="宋体" w:hAnsi="宋体"/>
                <w:szCs w:val="32"/>
              </w:rPr>
            </w:pPr>
            <w:r>
              <w:rPr>
                <w:rFonts w:ascii="宋体" w:hAnsi="宋体"/>
                <w:szCs w:val="32"/>
              </w:rPr>
              <w:t>2.安全管理测评：包括安全管理机构、安全管理制度、人员安全管理、系统建设管理、系统运</w:t>
            </w:r>
            <w:proofErr w:type="gramStart"/>
            <w:r>
              <w:rPr>
                <w:rFonts w:ascii="宋体" w:hAnsi="宋体"/>
                <w:szCs w:val="32"/>
              </w:rPr>
              <w:t>维管理</w:t>
            </w:r>
            <w:proofErr w:type="gramEnd"/>
            <w:r>
              <w:rPr>
                <w:rFonts w:ascii="宋体" w:hAnsi="宋体"/>
                <w:szCs w:val="32"/>
              </w:rPr>
              <w:t>等五个方面的安全测评；</w:t>
            </w:r>
          </w:p>
          <w:p w14:paraId="261290CE" w14:textId="5CDF08BC" w:rsidR="001B6395" w:rsidRDefault="00000000">
            <w:pPr>
              <w:snapToGrid w:val="0"/>
              <w:spacing w:line="300" w:lineRule="auto"/>
              <w:rPr>
                <w:rFonts w:ascii="宋体" w:hAnsi="宋体"/>
                <w:szCs w:val="32"/>
              </w:rPr>
            </w:pPr>
            <w:r>
              <w:rPr>
                <w:rFonts w:ascii="宋体" w:hAnsi="宋体"/>
                <w:szCs w:val="32"/>
              </w:rPr>
              <w:t>3.安全扩展项要求（</w:t>
            </w:r>
            <w:proofErr w:type="gramStart"/>
            <w:r>
              <w:rPr>
                <w:rFonts w:ascii="宋体" w:hAnsi="宋体"/>
                <w:szCs w:val="32"/>
              </w:rPr>
              <w:t>按照等保</w:t>
            </w:r>
            <w:proofErr w:type="gramEnd"/>
            <w:r>
              <w:rPr>
                <w:rFonts w:ascii="宋体" w:hAnsi="宋体"/>
                <w:szCs w:val="32"/>
              </w:rPr>
              <w:t>2.0要求，涉及到云计算、物联网、移动互联网、工业控制、大数据新技术满足新的安全扩展要求）</w:t>
            </w:r>
            <w:r w:rsidR="00CB330B">
              <w:rPr>
                <w:rFonts w:ascii="宋体" w:hAnsi="宋体" w:hint="eastAsia"/>
                <w:szCs w:val="32"/>
              </w:rPr>
              <w:t>；</w:t>
            </w:r>
          </w:p>
          <w:p w14:paraId="3149E59C" w14:textId="77777777" w:rsidR="001B6395" w:rsidRDefault="00000000">
            <w:pPr>
              <w:snapToGrid w:val="0"/>
              <w:spacing w:line="300" w:lineRule="auto"/>
              <w:rPr>
                <w:rFonts w:ascii="宋体" w:hAnsi="宋体"/>
                <w:szCs w:val="32"/>
              </w:rPr>
            </w:pPr>
            <w:r>
              <w:rPr>
                <w:rFonts w:ascii="宋体" w:hAnsi="宋体"/>
                <w:szCs w:val="32"/>
              </w:rPr>
              <w:lastRenderedPageBreak/>
              <w:t>4.工具测试：针对重要信息系统进行定期的漏洞扫描、渗透测试等安全服务工作；</w:t>
            </w:r>
          </w:p>
          <w:p w14:paraId="7AFA630A" w14:textId="77777777" w:rsidR="001B6395" w:rsidRDefault="00000000">
            <w:pPr>
              <w:snapToGrid w:val="0"/>
              <w:spacing w:line="300" w:lineRule="auto"/>
              <w:rPr>
                <w:rFonts w:ascii="宋体" w:hAnsi="宋体"/>
                <w:szCs w:val="32"/>
              </w:rPr>
            </w:pPr>
            <w:r>
              <w:rPr>
                <w:rFonts w:ascii="宋体" w:hAnsi="宋体"/>
                <w:szCs w:val="32"/>
              </w:rPr>
              <w:t>5.协助备案：协助招标</w:t>
            </w:r>
            <w:r>
              <w:rPr>
                <w:rFonts w:ascii="宋体" w:hAnsi="宋体" w:hint="eastAsia"/>
                <w:szCs w:val="32"/>
              </w:rPr>
              <w:t>人</w:t>
            </w:r>
            <w:r>
              <w:rPr>
                <w:rFonts w:ascii="宋体" w:hAnsi="宋体"/>
                <w:szCs w:val="32"/>
              </w:rPr>
              <w:t>办理相关备案手续，支付所有流程相关费用（包括但不仅限于文印费、装帧费、评审费、交通差旅费、快递费等），编纂整理相关文件（包含但不仅限于如下内容）：</w:t>
            </w:r>
          </w:p>
          <w:p w14:paraId="72B680DF" w14:textId="77777777" w:rsidR="001B6395" w:rsidRDefault="00000000">
            <w:pPr>
              <w:snapToGrid w:val="0"/>
              <w:spacing w:line="300" w:lineRule="auto"/>
              <w:rPr>
                <w:rFonts w:ascii="宋体" w:hAnsi="宋体"/>
                <w:szCs w:val="32"/>
              </w:rPr>
            </w:pPr>
            <w:r>
              <w:rPr>
                <w:rFonts w:ascii="宋体" w:hAnsi="宋体"/>
                <w:szCs w:val="32"/>
              </w:rPr>
              <w:t xml:space="preserve"> （1）系统拓扑结构及说明；</w:t>
            </w:r>
          </w:p>
          <w:p w14:paraId="5E7AF028" w14:textId="77777777" w:rsidR="001B6395" w:rsidRDefault="00000000">
            <w:pPr>
              <w:snapToGrid w:val="0"/>
              <w:spacing w:line="300" w:lineRule="auto"/>
              <w:rPr>
                <w:rFonts w:ascii="宋体" w:hAnsi="宋体"/>
                <w:szCs w:val="32"/>
              </w:rPr>
            </w:pPr>
            <w:r>
              <w:rPr>
                <w:rFonts w:ascii="宋体" w:hAnsi="宋体"/>
                <w:szCs w:val="32"/>
              </w:rPr>
              <w:t xml:space="preserve"> （2）系统安全组织机构和管理制度；</w:t>
            </w:r>
          </w:p>
          <w:p w14:paraId="2D5C2631" w14:textId="77777777" w:rsidR="001B6395" w:rsidRDefault="00000000">
            <w:pPr>
              <w:snapToGrid w:val="0"/>
              <w:spacing w:line="300" w:lineRule="auto"/>
              <w:rPr>
                <w:rFonts w:ascii="宋体" w:hAnsi="宋体"/>
                <w:szCs w:val="32"/>
              </w:rPr>
            </w:pPr>
            <w:r>
              <w:rPr>
                <w:rFonts w:ascii="宋体" w:hAnsi="宋体"/>
                <w:szCs w:val="32"/>
              </w:rPr>
              <w:t xml:space="preserve"> （3）系统安全保护设施设计实施方案或者改建实施方案；</w:t>
            </w:r>
          </w:p>
          <w:p w14:paraId="433202B6" w14:textId="77777777" w:rsidR="001B6395" w:rsidRDefault="00000000">
            <w:pPr>
              <w:snapToGrid w:val="0"/>
              <w:spacing w:line="300" w:lineRule="auto"/>
              <w:rPr>
                <w:rFonts w:ascii="宋体" w:hAnsi="宋体"/>
                <w:szCs w:val="32"/>
              </w:rPr>
            </w:pPr>
            <w:r>
              <w:rPr>
                <w:rFonts w:ascii="宋体" w:hAnsi="宋体"/>
                <w:szCs w:val="32"/>
              </w:rPr>
              <w:t xml:space="preserve"> （4）系统使用的信息安全产品清单及其认证、销售许可证明；</w:t>
            </w:r>
          </w:p>
          <w:p w14:paraId="709EE2F2" w14:textId="77777777" w:rsidR="001B6395" w:rsidRDefault="00000000">
            <w:pPr>
              <w:snapToGrid w:val="0"/>
              <w:spacing w:line="300" w:lineRule="auto"/>
              <w:rPr>
                <w:rFonts w:ascii="宋体" w:hAnsi="宋体"/>
                <w:szCs w:val="32"/>
              </w:rPr>
            </w:pPr>
            <w:r>
              <w:rPr>
                <w:rFonts w:ascii="宋体" w:hAnsi="宋体"/>
                <w:szCs w:val="32"/>
              </w:rPr>
              <w:t xml:space="preserve"> （5）测评后符合系统安全保护等级的技术检测评估报告；</w:t>
            </w:r>
          </w:p>
          <w:p w14:paraId="1A754E29" w14:textId="0C991209" w:rsidR="001B6395" w:rsidRDefault="00000000">
            <w:pPr>
              <w:snapToGrid w:val="0"/>
              <w:spacing w:line="300" w:lineRule="auto"/>
              <w:rPr>
                <w:rFonts w:ascii="宋体" w:hAnsi="宋体"/>
                <w:szCs w:val="32"/>
              </w:rPr>
            </w:pPr>
            <w:r>
              <w:rPr>
                <w:rFonts w:ascii="宋体" w:hAnsi="宋体"/>
                <w:szCs w:val="32"/>
              </w:rPr>
              <w:t>6.整改建议及安全保障：</w:t>
            </w:r>
            <w:r>
              <w:rPr>
                <w:rFonts w:ascii="宋体" w:hAnsi="宋体" w:hint="eastAsia"/>
                <w:szCs w:val="32"/>
              </w:rPr>
              <w:t>投标</w:t>
            </w:r>
            <w:r>
              <w:rPr>
                <w:rFonts w:ascii="宋体" w:hAnsi="宋体"/>
                <w:szCs w:val="32"/>
              </w:rPr>
              <w:t xml:space="preserve">人应根据现场测评中发现的问题，分析与等级保护基本要求、ISO/IEC </w:t>
            </w:r>
            <w:r w:rsidR="00C42EC2">
              <w:rPr>
                <w:rFonts w:ascii="宋体" w:hAnsi="宋体"/>
                <w:szCs w:val="32"/>
              </w:rPr>
              <w:t>27001.</w:t>
            </w:r>
            <w:r>
              <w:rPr>
                <w:rFonts w:ascii="宋体" w:hAnsi="宋体"/>
                <w:szCs w:val="32"/>
              </w:rPr>
              <w:t xml:space="preserve">ISO/IEC </w:t>
            </w:r>
            <w:r w:rsidR="00C42EC2">
              <w:rPr>
                <w:rFonts w:ascii="宋体" w:hAnsi="宋体"/>
                <w:szCs w:val="32"/>
              </w:rPr>
              <w:t>20000.</w:t>
            </w:r>
            <w:r>
              <w:rPr>
                <w:rFonts w:ascii="宋体" w:hAnsi="宋体"/>
                <w:szCs w:val="32"/>
              </w:rPr>
              <w:t xml:space="preserve">ISO </w:t>
            </w:r>
            <w:r w:rsidR="00C42EC2">
              <w:rPr>
                <w:rFonts w:ascii="宋体" w:hAnsi="宋体"/>
                <w:szCs w:val="32"/>
              </w:rPr>
              <w:t>22301.</w:t>
            </w:r>
            <w:r>
              <w:rPr>
                <w:rFonts w:ascii="宋体" w:hAnsi="宋体"/>
                <w:szCs w:val="32"/>
              </w:rPr>
              <w:t>ITIL和ITSS等行业最佳实践之间的差距，按照信息安全等级保护标准要求提出安全整改报告；提供一年内的不少于</w:t>
            </w:r>
            <w:r>
              <w:rPr>
                <w:rFonts w:ascii="宋体" w:hAnsi="宋体" w:hint="eastAsia"/>
                <w:color w:val="FF0000"/>
                <w:szCs w:val="32"/>
              </w:rPr>
              <w:t>2</w:t>
            </w:r>
            <w:r>
              <w:rPr>
                <w:rFonts w:ascii="宋体" w:hAnsi="宋体"/>
                <w:szCs w:val="32"/>
              </w:rPr>
              <w:t>次的安全巡检，重要活动的临检及现场保障，突发事件的应急处置、保障及咨询，专业竞赛的技术外援支持</w:t>
            </w:r>
            <w:r w:rsidR="007E487C">
              <w:rPr>
                <w:rFonts w:ascii="宋体" w:hAnsi="宋体" w:hint="eastAsia"/>
                <w:szCs w:val="32"/>
              </w:rPr>
              <w:t>；</w:t>
            </w:r>
          </w:p>
          <w:p w14:paraId="21443245" w14:textId="3182CCDF" w:rsidR="001B6395" w:rsidRDefault="00000000">
            <w:pPr>
              <w:snapToGrid w:val="0"/>
              <w:spacing w:line="300" w:lineRule="auto"/>
              <w:rPr>
                <w:rFonts w:ascii="宋体" w:hAnsi="宋体"/>
                <w:szCs w:val="32"/>
              </w:rPr>
            </w:pPr>
            <w:r>
              <w:rPr>
                <w:rFonts w:ascii="宋体" w:hAnsi="宋体"/>
                <w:szCs w:val="32"/>
              </w:rPr>
              <w:t xml:space="preserve">7.编制和完善安全管理制度：依据《信息系统安全等级保护基本要求》和《信息系统等级保护安全设计技术要求》，参考ISO/IEC </w:t>
            </w:r>
            <w:r w:rsidR="00C42EC2">
              <w:rPr>
                <w:rFonts w:ascii="宋体" w:hAnsi="宋体"/>
                <w:szCs w:val="32"/>
              </w:rPr>
              <w:t>27001.</w:t>
            </w:r>
            <w:r>
              <w:rPr>
                <w:rFonts w:ascii="宋体" w:hAnsi="宋体"/>
                <w:szCs w:val="32"/>
              </w:rPr>
              <w:t xml:space="preserve">ISO/IEC </w:t>
            </w:r>
            <w:r w:rsidR="00C42EC2">
              <w:rPr>
                <w:rFonts w:ascii="宋体" w:hAnsi="宋体"/>
                <w:szCs w:val="32"/>
              </w:rPr>
              <w:t>20000.</w:t>
            </w:r>
            <w:r>
              <w:rPr>
                <w:rFonts w:ascii="宋体" w:hAnsi="宋体"/>
                <w:szCs w:val="32"/>
              </w:rPr>
              <w:t xml:space="preserve">ISO </w:t>
            </w:r>
            <w:r w:rsidR="00C42EC2">
              <w:rPr>
                <w:rFonts w:ascii="宋体" w:hAnsi="宋体"/>
                <w:szCs w:val="32"/>
              </w:rPr>
              <w:t>22301.</w:t>
            </w:r>
            <w:r>
              <w:rPr>
                <w:rFonts w:ascii="宋体" w:hAnsi="宋体"/>
                <w:szCs w:val="32"/>
              </w:rPr>
              <w:t>ITIL和ITSS等行业最佳实践，协助</w:t>
            </w:r>
            <w:proofErr w:type="gramStart"/>
            <w:r>
              <w:rPr>
                <w:rFonts w:ascii="宋体" w:hAnsi="宋体"/>
                <w:szCs w:val="32"/>
              </w:rPr>
              <w:t>投报方制订</w:t>
            </w:r>
            <w:proofErr w:type="gramEnd"/>
            <w:r>
              <w:rPr>
                <w:rFonts w:ascii="宋体" w:hAnsi="宋体"/>
                <w:szCs w:val="32"/>
              </w:rPr>
              <w:t>和完善各项信息安全管理制度，规范信息安全日常管理工作，提高信息安全基础管理水平；</w:t>
            </w:r>
          </w:p>
          <w:p w14:paraId="50493D75" w14:textId="3AA05480" w:rsidR="001B6395" w:rsidRDefault="00000000">
            <w:pPr>
              <w:snapToGrid w:val="0"/>
              <w:spacing w:line="300" w:lineRule="auto"/>
              <w:rPr>
                <w:rFonts w:ascii="宋体" w:hAnsi="宋体"/>
                <w:szCs w:val="32"/>
              </w:rPr>
            </w:pPr>
            <w:r>
              <w:rPr>
                <w:rFonts w:ascii="宋体" w:hAnsi="宋体" w:hint="eastAsia"/>
                <w:b/>
                <w:bCs/>
                <w:szCs w:val="32"/>
              </w:rPr>
              <w:t>8.“医院</w:t>
            </w:r>
            <w:r>
              <w:rPr>
                <w:rFonts w:ascii="宋体" w:hAnsi="宋体" w:cs="宋体"/>
                <w:b/>
                <w:bCs/>
                <w:color w:val="000000" w:themeColor="text1"/>
                <w:kern w:val="0"/>
                <w:szCs w:val="32"/>
              </w:rPr>
              <w:t>信息管理系统</w:t>
            </w:r>
            <w:r>
              <w:rPr>
                <w:rFonts w:ascii="宋体" w:hAnsi="宋体" w:hint="eastAsia"/>
                <w:b/>
                <w:bCs/>
                <w:szCs w:val="32"/>
              </w:rPr>
              <w:t>”、“</w:t>
            </w:r>
            <w:r>
              <w:rPr>
                <w:rFonts w:ascii="宋体" w:hAnsi="宋体" w:cs="宋体"/>
                <w:b/>
                <w:bCs/>
                <w:color w:val="000000" w:themeColor="text1"/>
                <w:kern w:val="0"/>
                <w:szCs w:val="32"/>
              </w:rPr>
              <w:t>基础网络系统</w:t>
            </w:r>
            <w:r>
              <w:rPr>
                <w:rFonts w:ascii="宋体" w:hAnsi="宋体" w:hint="eastAsia"/>
                <w:b/>
                <w:bCs/>
                <w:szCs w:val="32"/>
              </w:rPr>
              <w:t>”和“互联网医院”三个三级系统测评内容和结果要满足“国卫办医函[2018]1079号-附件2：电子病历系统应用水平分级评价标准（试行）”、“国家医疗健康信息医院信息互联互通标准化成熟度测评方案（2020年版）”、“三级医院评审标准（2020年版）”、“安徽省三级医院评审标准细则（2022年版）”中对于等级保护的要求</w:t>
            </w:r>
            <w:r w:rsidR="007E487C">
              <w:rPr>
                <w:rFonts w:ascii="宋体" w:hAnsi="宋体" w:hint="eastAsia"/>
                <w:szCs w:val="32"/>
              </w:rPr>
              <w:t>；</w:t>
            </w:r>
          </w:p>
          <w:p w14:paraId="24C79AC8" w14:textId="77777777" w:rsidR="001B6395" w:rsidRDefault="00000000">
            <w:pPr>
              <w:snapToGrid w:val="0"/>
              <w:spacing w:line="300" w:lineRule="auto"/>
              <w:rPr>
                <w:rFonts w:ascii="宋体" w:hAnsi="宋体"/>
                <w:szCs w:val="32"/>
              </w:rPr>
            </w:pPr>
            <w:r>
              <w:rPr>
                <w:rFonts w:ascii="宋体" w:hAnsi="宋体" w:hint="eastAsia"/>
                <w:szCs w:val="32"/>
              </w:rPr>
              <w:t>9</w:t>
            </w:r>
            <w:r>
              <w:rPr>
                <w:rFonts w:ascii="宋体" w:hAnsi="宋体"/>
                <w:szCs w:val="32"/>
              </w:rPr>
              <w:t>.编制测评报告：完成上述测评工作和整改加固实施后，</w:t>
            </w:r>
            <w:r>
              <w:rPr>
                <w:rFonts w:ascii="宋体" w:hAnsi="宋体" w:hint="eastAsia"/>
                <w:szCs w:val="32"/>
              </w:rPr>
              <w:t>投标人</w:t>
            </w:r>
            <w:r>
              <w:rPr>
                <w:rFonts w:ascii="宋体" w:hAnsi="宋体"/>
                <w:szCs w:val="32"/>
              </w:rPr>
              <w:t>最后出具符合公安机关要求的各信息系统网络安全等级保护测评报告。</w:t>
            </w:r>
          </w:p>
          <w:p w14:paraId="1889A601" w14:textId="77777777" w:rsidR="001B6395" w:rsidRDefault="00000000">
            <w:pPr>
              <w:snapToGrid w:val="0"/>
              <w:spacing w:line="300" w:lineRule="auto"/>
              <w:rPr>
                <w:rFonts w:ascii="宋体" w:hAnsi="宋体"/>
                <w:szCs w:val="32"/>
              </w:rPr>
            </w:pPr>
            <w:r>
              <w:rPr>
                <w:rFonts w:ascii="宋体" w:hAnsi="宋体"/>
                <w:szCs w:val="32"/>
              </w:rPr>
              <w:t>工作二：信息安全培训</w:t>
            </w:r>
          </w:p>
          <w:p w14:paraId="73B22271" w14:textId="77777777" w:rsidR="001B6395" w:rsidRDefault="00000000">
            <w:pPr>
              <w:snapToGrid w:val="0"/>
              <w:spacing w:line="300" w:lineRule="auto"/>
              <w:rPr>
                <w:rFonts w:ascii="宋体" w:hAnsi="宋体"/>
                <w:szCs w:val="32"/>
              </w:rPr>
            </w:pPr>
            <w:r>
              <w:rPr>
                <w:rFonts w:ascii="宋体" w:hAnsi="宋体" w:hint="eastAsia"/>
                <w:szCs w:val="32"/>
              </w:rPr>
              <w:t>投标</w:t>
            </w:r>
            <w:r>
              <w:rPr>
                <w:rFonts w:ascii="宋体" w:hAnsi="宋体"/>
                <w:szCs w:val="32"/>
              </w:rPr>
              <w:t>人需要为</w:t>
            </w:r>
            <w:r>
              <w:rPr>
                <w:rFonts w:ascii="宋体" w:hAnsi="宋体" w:hint="eastAsia"/>
                <w:szCs w:val="32"/>
              </w:rPr>
              <w:t>招标人</w:t>
            </w:r>
            <w:r>
              <w:rPr>
                <w:rFonts w:ascii="宋体" w:hAnsi="宋体"/>
                <w:szCs w:val="32"/>
              </w:rPr>
              <w:t>提供不少于</w:t>
            </w:r>
            <w:r>
              <w:rPr>
                <w:rFonts w:ascii="宋体" w:hAnsi="宋体" w:hint="eastAsia"/>
                <w:szCs w:val="32"/>
              </w:rPr>
              <w:t>2</w:t>
            </w:r>
            <w:r>
              <w:rPr>
                <w:rFonts w:ascii="宋体" w:hAnsi="宋体"/>
                <w:szCs w:val="32"/>
              </w:rPr>
              <w:t>场网络安全培训，</w:t>
            </w:r>
            <w:r>
              <w:rPr>
                <w:rFonts w:ascii="宋体" w:hAnsi="宋体" w:hint="eastAsia"/>
                <w:szCs w:val="32"/>
              </w:rPr>
              <w:t>投标人</w:t>
            </w:r>
            <w:r>
              <w:rPr>
                <w:rFonts w:ascii="宋体" w:hAnsi="宋体"/>
                <w:szCs w:val="32"/>
              </w:rPr>
              <w:t>安排资深信息安全人员，讲解信息安全相关规范、流程、技术等方面的知识，确保医院相关人员掌握关于信息系统等级保护相关规范、信息安全策略、信息保密制度，信息安全管理制度、法律法规和相关流程等 。</w:t>
            </w:r>
          </w:p>
          <w:p w14:paraId="13E03E18" w14:textId="77777777" w:rsidR="001B6395" w:rsidRDefault="00000000">
            <w:pPr>
              <w:snapToGrid w:val="0"/>
              <w:spacing w:line="300" w:lineRule="auto"/>
              <w:rPr>
                <w:rFonts w:ascii="宋体" w:hAnsi="宋体"/>
                <w:szCs w:val="32"/>
              </w:rPr>
            </w:pPr>
            <w:r>
              <w:rPr>
                <w:rFonts w:ascii="宋体" w:hAnsi="宋体"/>
                <w:szCs w:val="32"/>
              </w:rPr>
              <w:t>培训资料：</w:t>
            </w:r>
          </w:p>
          <w:p w14:paraId="1CBAC7B5" w14:textId="77777777" w:rsidR="001B6395" w:rsidRDefault="00000000">
            <w:pPr>
              <w:snapToGrid w:val="0"/>
              <w:spacing w:line="300" w:lineRule="auto"/>
              <w:rPr>
                <w:rFonts w:ascii="宋体" w:hAnsi="宋体"/>
                <w:szCs w:val="32"/>
              </w:rPr>
            </w:pPr>
            <w:r>
              <w:rPr>
                <w:rFonts w:ascii="宋体" w:hAnsi="宋体"/>
                <w:szCs w:val="32"/>
              </w:rPr>
              <w:t>提供培训课件相关资料。</w:t>
            </w:r>
          </w:p>
        </w:tc>
      </w:tr>
      <w:tr w:rsidR="001B6395" w14:paraId="20BCAE65" w14:textId="77777777">
        <w:trPr>
          <w:trHeight w:val="454"/>
          <w:jc w:val="center"/>
        </w:trPr>
        <w:tc>
          <w:tcPr>
            <w:tcW w:w="624" w:type="dxa"/>
            <w:tcBorders>
              <w:top w:val="single" w:sz="4" w:space="0" w:color="auto"/>
              <w:left w:val="single" w:sz="4" w:space="0" w:color="auto"/>
              <w:bottom w:val="single" w:sz="4" w:space="0" w:color="auto"/>
              <w:right w:val="single" w:sz="4" w:space="0" w:color="auto"/>
            </w:tcBorders>
            <w:vAlign w:val="center"/>
          </w:tcPr>
          <w:p w14:paraId="507E9770" w14:textId="77777777" w:rsidR="001B6395" w:rsidRDefault="001B6395">
            <w:pPr>
              <w:adjustRightInd w:val="0"/>
              <w:spacing w:line="360" w:lineRule="auto"/>
              <w:contextualSpacing/>
              <w:jc w:val="center"/>
              <w:textAlignment w:val="baseline"/>
              <w:rPr>
                <w:rFonts w:ascii="宋体" w:hAnsi="宋体" w:cs="仿宋"/>
                <w:kern w:val="0"/>
                <w:szCs w:val="32"/>
              </w:rPr>
            </w:pPr>
          </w:p>
        </w:tc>
        <w:tc>
          <w:tcPr>
            <w:tcW w:w="1077" w:type="dxa"/>
            <w:tcBorders>
              <w:top w:val="single" w:sz="4" w:space="0" w:color="auto"/>
              <w:left w:val="single" w:sz="4" w:space="0" w:color="auto"/>
              <w:bottom w:val="single" w:sz="4" w:space="0" w:color="auto"/>
              <w:right w:val="single" w:sz="4" w:space="0" w:color="auto"/>
            </w:tcBorders>
            <w:vAlign w:val="center"/>
          </w:tcPr>
          <w:p w14:paraId="23848A31" w14:textId="77777777" w:rsidR="001B6395" w:rsidRDefault="001B6395">
            <w:pPr>
              <w:adjustRightInd w:val="0"/>
              <w:spacing w:line="360" w:lineRule="auto"/>
              <w:contextualSpacing/>
              <w:jc w:val="center"/>
              <w:textAlignment w:val="baseline"/>
              <w:rPr>
                <w:rFonts w:ascii="宋体" w:hAnsi="宋体" w:cs="仿宋"/>
                <w:kern w:val="0"/>
                <w:szCs w:val="32"/>
              </w:rPr>
            </w:pPr>
          </w:p>
        </w:tc>
        <w:tc>
          <w:tcPr>
            <w:tcW w:w="7938" w:type="dxa"/>
            <w:tcBorders>
              <w:top w:val="single" w:sz="4" w:space="0" w:color="auto"/>
              <w:left w:val="single" w:sz="4" w:space="0" w:color="auto"/>
              <w:bottom w:val="single" w:sz="4" w:space="0" w:color="auto"/>
              <w:right w:val="single" w:sz="4" w:space="0" w:color="auto"/>
            </w:tcBorders>
            <w:vAlign w:val="center"/>
          </w:tcPr>
          <w:p w14:paraId="2EB63FDC" w14:textId="098C03E3" w:rsidR="001B6395" w:rsidRDefault="00000000">
            <w:pPr>
              <w:snapToGrid w:val="0"/>
              <w:spacing w:line="300" w:lineRule="auto"/>
              <w:rPr>
                <w:rFonts w:ascii="宋体" w:hAnsi="宋体"/>
                <w:szCs w:val="32"/>
              </w:rPr>
            </w:pPr>
            <w:r>
              <w:rPr>
                <w:rFonts w:ascii="宋体" w:hAnsi="宋体" w:hint="eastAsia"/>
                <w:b/>
                <w:szCs w:val="21"/>
              </w:rPr>
              <w:t>注：</w:t>
            </w:r>
            <w:bookmarkStart w:id="52" w:name="_Hlk142551385"/>
            <w:r w:rsidR="00D2159A">
              <w:rPr>
                <w:rFonts w:ascii="宋体" w:hAnsi="宋体" w:hint="eastAsia"/>
                <w:b/>
                <w:szCs w:val="21"/>
              </w:rPr>
              <w:t>服务期</w:t>
            </w:r>
            <w:r w:rsidR="001F723E">
              <w:rPr>
                <w:rFonts w:ascii="宋体" w:hAnsi="宋体"/>
                <w:b/>
                <w:szCs w:val="21"/>
              </w:rPr>
              <w:t>1</w:t>
            </w:r>
            <w:r>
              <w:rPr>
                <w:rFonts w:ascii="宋体" w:hAnsi="宋体" w:hint="eastAsia"/>
                <w:b/>
                <w:szCs w:val="21"/>
              </w:rPr>
              <w:t>年</w:t>
            </w:r>
            <w:bookmarkEnd w:id="52"/>
          </w:p>
        </w:tc>
      </w:tr>
    </w:tbl>
    <w:p w14:paraId="017B1982" w14:textId="77777777" w:rsidR="001B6395" w:rsidRDefault="001B6395">
      <w:pPr>
        <w:widowControl/>
        <w:snapToGrid w:val="0"/>
        <w:spacing w:line="300" w:lineRule="auto"/>
        <w:rPr>
          <w:rFonts w:ascii="仿宋" w:eastAsia="仿宋" w:hAnsi="仿宋" w:cs="仿宋"/>
          <w:color w:val="000000"/>
          <w:kern w:val="0"/>
          <w:sz w:val="28"/>
          <w:szCs w:val="28"/>
        </w:rPr>
      </w:pPr>
    </w:p>
    <w:p w14:paraId="6A8E4845" w14:textId="77777777" w:rsidR="001B6395" w:rsidRDefault="00000000">
      <w:pPr>
        <w:widowControl/>
        <w:jc w:val="left"/>
        <w:rPr>
          <w:rFonts w:ascii="宋体" w:hAnsi="宋体" w:cs="宋体"/>
          <w:color w:val="000000"/>
          <w:szCs w:val="21"/>
        </w:rPr>
      </w:pPr>
      <w:r>
        <w:rPr>
          <w:rFonts w:ascii="宋体" w:hAnsi="宋体" w:cs="宋体"/>
          <w:color w:val="000000"/>
          <w:szCs w:val="21"/>
        </w:rPr>
        <w:br w:type="page"/>
      </w:r>
    </w:p>
    <w:p w14:paraId="6F777A2C" w14:textId="77777777" w:rsidR="001B6395" w:rsidRDefault="00000000">
      <w:pPr>
        <w:pStyle w:val="30"/>
        <w:spacing w:beforeLines="50" w:before="156" w:line="240" w:lineRule="auto"/>
        <w:jc w:val="center"/>
        <w:rPr>
          <w:sz w:val="32"/>
          <w:szCs w:val="32"/>
        </w:rPr>
      </w:pPr>
      <w:bookmarkStart w:id="53" w:name="_Toc128659070"/>
      <w:bookmarkStart w:id="54" w:name="_Toc128058646"/>
      <w:bookmarkStart w:id="55" w:name="_Toc20302"/>
      <w:bookmarkStart w:id="56" w:name="_Toc138661631"/>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53"/>
      <w:bookmarkEnd w:id="54"/>
      <w:bookmarkEnd w:id="55"/>
      <w:bookmarkEnd w:id="56"/>
    </w:p>
    <w:p w14:paraId="5596DFFF" w14:textId="77777777" w:rsidR="001B6395"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甲方（采购人）：</w:t>
      </w:r>
      <w:r>
        <w:rPr>
          <w:rFonts w:ascii="仿宋" w:eastAsia="仿宋" w:hAnsi="仿宋" w:cs="宋体" w:hint="eastAsia"/>
          <w:color w:val="000000"/>
          <w:sz w:val="28"/>
          <w:szCs w:val="28"/>
          <w:u w:val="single"/>
        </w:rPr>
        <w:t xml:space="preserve">                           </w:t>
      </w:r>
    </w:p>
    <w:p w14:paraId="181C16C6" w14:textId="77777777" w:rsidR="001B6395"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乙方（成交人）：</w:t>
      </w:r>
      <w:r>
        <w:rPr>
          <w:rFonts w:ascii="仿宋" w:eastAsia="仿宋" w:hAnsi="仿宋" w:cs="宋体" w:hint="eastAsia"/>
          <w:color w:val="000000"/>
          <w:sz w:val="28"/>
          <w:szCs w:val="28"/>
          <w:u w:val="single"/>
        </w:rPr>
        <w:t xml:space="preserve">                           </w:t>
      </w:r>
    </w:p>
    <w:p w14:paraId="08A27B4E" w14:textId="77777777" w:rsidR="001B6395"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bookmarkStart w:id="57" w:name="_Hlk127267705"/>
      <w:r>
        <w:rPr>
          <w:rFonts w:ascii="仿宋" w:eastAsia="仿宋" w:hAnsi="仿宋" w:cs="宋体" w:hint="eastAsia"/>
          <w:color w:val="000000"/>
          <w:sz w:val="28"/>
          <w:szCs w:val="28"/>
        </w:rPr>
        <w:t>根据《中华人民共和国民法典》及</w:t>
      </w:r>
      <w:r>
        <w:rPr>
          <w:rFonts w:ascii="仿宋" w:eastAsia="仿宋" w:hAnsi="仿宋" w:cs="宋体" w:hint="eastAsia"/>
          <w:color w:val="000000"/>
          <w:sz w:val="28"/>
          <w:szCs w:val="28"/>
          <w:u w:val="single"/>
        </w:rPr>
        <w:t>安庆市立医院信息系统</w:t>
      </w:r>
      <w:proofErr w:type="gramStart"/>
      <w:r>
        <w:rPr>
          <w:rFonts w:ascii="仿宋" w:eastAsia="仿宋" w:hAnsi="仿宋" w:cs="宋体" w:hint="eastAsia"/>
          <w:color w:val="000000"/>
          <w:sz w:val="28"/>
          <w:szCs w:val="28"/>
          <w:u w:val="single"/>
        </w:rPr>
        <w:t>三级等保测评</w:t>
      </w:r>
      <w:proofErr w:type="gramEnd"/>
      <w:r>
        <w:rPr>
          <w:rFonts w:ascii="仿宋" w:eastAsia="仿宋" w:hAnsi="仿宋" w:cs="宋体" w:hint="eastAsia"/>
          <w:color w:val="000000"/>
          <w:sz w:val="28"/>
          <w:szCs w:val="28"/>
        </w:rPr>
        <w:t xml:space="preserve">采购项目（项目编号: </w:t>
      </w:r>
      <w:r>
        <w:rPr>
          <w:rFonts w:ascii="仿宋" w:eastAsia="仿宋" w:hAnsi="仿宋" w:cs="宋体"/>
          <w:color w:val="000000"/>
          <w:sz w:val="28"/>
          <w:szCs w:val="28"/>
        </w:rPr>
        <w:t>AQSLYY-20230007</w:t>
      </w:r>
      <w:r>
        <w:rPr>
          <w:rFonts w:ascii="仿宋" w:eastAsia="仿宋" w:hAnsi="仿宋" w:cs="宋体" w:hint="eastAsia"/>
          <w:color w:val="000000"/>
          <w:sz w:val="28"/>
          <w:szCs w:val="28"/>
        </w:rPr>
        <w:t>）的采购文件、响应文件等，甲、乙双方经协商一致，签订如下合同条款，并共同遵守。</w:t>
      </w:r>
    </w:p>
    <w:p w14:paraId="5C611CDA" w14:textId="71154C39" w:rsidR="001B6395" w:rsidRDefault="00000000" w:rsidP="0095578E">
      <w:pPr>
        <w:spacing w:beforeLines="75" w:before="234" w:afterLines="25" w:after="78" w:line="360" w:lineRule="auto"/>
        <w:outlineLvl w:val="3"/>
        <w:rPr>
          <w:rFonts w:ascii="楷体" w:eastAsia="楷体" w:hAnsi="楷体"/>
          <w:sz w:val="30"/>
          <w:szCs w:val="30"/>
          <w:lang w:val="zh-CN"/>
        </w:rPr>
      </w:pPr>
      <w:bookmarkStart w:id="58" w:name="_Toc135122678"/>
      <w:r>
        <w:rPr>
          <w:rFonts w:ascii="楷体" w:eastAsia="楷体" w:hAnsi="楷体" w:hint="eastAsia"/>
          <w:sz w:val="30"/>
          <w:szCs w:val="30"/>
          <w:lang w:val="zh-CN"/>
        </w:rPr>
        <w:t>一、</w:t>
      </w:r>
      <w:bookmarkStart w:id="59" w:name="_Hlk138585171"/>
      <w:r>
        <w:rPr>
          <w:rFonts w:ascii="楷体" w:eastAsia="楷体" w:hAnsi="楷体" w:hint="eastAsia"/>
          <w:sz w:val="30"/>
          <w:szCs w:val="30"/>
          <w:lang w:val="zh-CN"/>
        </w:rPr>
        <w:t>服务名称、数量及金额</w:t>
      </w:r>
      <w:bookmarkEnd w:id="59"/>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1418"/>
        <w:gridCol w:w="1418"/>
      </w:tblGrid>
      <w:tr w:rsidR="001B6395" w14:paraId="03865321" w14:textId="77777777">
        <w:trPr>
          <w:trHeight w:hRule="exact" w:val="567"/>
          <w:jc w:val="center"/>
        </w:trPr>
        <w:tc>
          <w:tcPr>
            <w:tcW w:w="567" w:type="dxa"/>
            <w:tcMar>
              <w:left w:w="57" w:type="dxa"/>
              <w:right w:w="57" w:type="dxa"/>
            </w:tcMar>
            <w:vAlign w:val="center"/>
          </w:tcPr>
          <w:p w14:paraId="149CB5E8"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5AFB4F89"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762714D5"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545715F4" w14:textId="147F2651"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w:t>
            </w:r>
            <w:r w:rsidR="00876A30">
              <w:rPr>
                <w:rFonts w:ascii="宋体" w:hAnsi="宋体" w:cs="仿宋" w:hint="eastAsia"/>
                <w:color w:val="000000"/>
                <w:szCs w:val="21"/>
              </w:rPr>
              <w:t>次</w:t>
            </w:r>
            <w:r>
              <w:rPr>
                <w:rFonts w:ascii="宋体" w:hAnsi="宋体" w:cs="仿宋" w:hint="eastAsia"/>
                <w:color w:val="000000"/>
                <w:szCs w:val="21"/>
              </w:rPr>
              <w:t>）</w:t>
            </w:r>
          </w:p>
        </w:tc>
        <w:tc>
          <w:tcPr>
            <w:tcW w:w="1418" w:type="dxa"/>
            <w:vAlign w:val="center"/>
          </w:tcPr>
          <w:p w14:paraId="2BF2251B"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1B6395" w14:paraId="4C1060F5" w14:textId="77777777">
        <w:trPr>
          <w:trHeight w:hRule="exact" w:val="567"/>
          <w:jc w:val="center"/>
        </w:trPr>
        <w:tc>
          <w:tcPr>
            <w:tcW w:w="567" w:type="dxa"/>
            <w:vAlign w:val="center"/>
          </w:tcPr>
          <w:p w14:paraId="532FD60E" w14:textId="77777777" w:rsidR="001B6395"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6D33B259"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安庆市立医院信息系统</w:t>
            </w:r>
            <w:proofErr w:type="gramStart"/>
            <w:r>
              <w:rPr>
                <w:rFonts w:ascii="宋体" w:hAnsi="宋体" w:cs="仿宋" w:hint="eastAsia"/>
                <w:color w:val="000000"/>
                <w:szCs w:val="21"/>
              </w:rPr>
              <w:t>三级等保测评</w:t>
            </w:r>
            <w:proofErr w:type="gramEnd"/>
            <w:r>
              <w:rPr>
                <w:rFonts w:ascii="宋体" w:hAnsi="宋体" w:cs="仿宋" w:hint="eastAsia"/>
                <w:color w:val="000000"/>
                <w:szCs w:val="21"/>
              </w:rPr>
              <w:t>项目</w:t>
            </w:r>
          </w:p>
        </w:tc>
        <w:tc>
          <w:tcPr>
            <w:tcW w:w="1418" w:type="dxa"/>
            <w:vAlign w:val="center"/>
          </w:tcPr>
          <w:p w14:paraId="734DE34F" w14:textId="77777777" w:rsidR="001B6395" w:rsidRDefault="001B6395">
            <w:pPr>
              <w:snapToGrid w:val="0"/>
              <w:spacing w:line="300" w:lineRule="auto"/>
              <w:jc w:val="center"/>
              <w:rPr>
                <w:rFonts w:ascii="宋体" w:hAnsi="宋体" w:cs="仿宋"/>
                <w:color w:val="000000"/>
                <w:szCs w:val="21"/>
              </w:rPr>
            </w:pPr>
          </w:p>
        </w:tc>
        <w:tc>
          <w:tcPr>
            <w:tcW w:w="1418" w:type="dxa"/>
            <w:vAlign w:val="center"/>
          </w:tcPr>
          <w:p w14:paraId="0E164BF5" w14:textId="77777777" w:rsidR="001B6395"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086CAC08" w14:textId="77777777" w:rsidR="001B6395" w:rsidRDefault="00000000">
            <w:pPr>
              <w:snapToGrid w:val="0"/>
              <w:spacing w:line="300" w:lineRule="auto"/>
              <w:jc w:val="center"/>
              <w:rPr>
                <w:rFonts w:ascii="宋体" w:hAnsi="宋体" w:cs="仿宋"/>
                <w:color w:val="000000"/>
                <w:szCs w:val="21"/>
              </w:rPr>
            </w:pPr>
            <w:r>
              <w:rPr>
                <w:rFonts w:ascii="宋体" w:hAnsi="宋体" w:cs="仿宋"/>
                <w:color w:val="000000"/>
                <w:szCs w:val="21"/>
              </w:rPr>
              <w:t>0.00</w:t>
            </w:r>
          </w:p>
        </w:tc>
      </w:tr>
      <w:tr w:rsidR="001B6395" w14:paraId="493849E5" w14:textId="77777777">
        <w:trPr>
          <w:trHeight w:hRule="exact" w:val="622"/>
          <w:jc w:val="center"/>
        </w:trPr>
        <w:tc>
          <w:tcPr>
            <w:tcW w:w="9641" w:type="dxa"/>
            <w:gridSpan w:val="5"/>
            <w:tcBorders>
              <w:bottom w:val="single" w:sz="4" w:space="0" w:color="auto"/>
            </w:tcBorders>
            <w:vAlign w:val="center"/>
          </w:tcPr>
          <w:p w14:paraId="2B647DBB" w14:textId="77777777" w:rsidR="001B6395" w:rsidRDefault="00000000" w:rsidP="00FE3D06">
            <w:pPr>
              <w:snapToGrid w:val="0"/>
              <w:spacing w:line="300" w:lineRule="auto"/>
              <w:rPr>
                <w:rFonts w:ascii="宋体" w:hAnsi="宋体" w:cs="仿宋"/>
                <w:color w:val="000000"/>
                <w:szCs w:val="21"/>
              </w:rPr>
            </w:pPr>
            <w:r>
              <w:rPr>
                <w:rFonts w:ascii="宋体" w:hAnsi="宋体" w:cs="仿宋" w:hint="eastAsia"/>
                <w:color w:val="000000"/>
                <w:szCs w:val="21"/>
              </w:rPr>
              <w:t>备注：含“医院管理信息系统”、“基础网络系统”和“互联网医院”三个三级</w:t>
            </w:r>
            <w:proofErr w:type="gramStart"/>
            <w:r>
              <w:rPr>
                <w:rFonts w:ascii="宋体" w:hAnsi="宋体" w:cs="仿宋" w:hint="eastAsia"/>
                <w:color w:val="000000"/>
                <w:szCs w:val="21"/>
              </w:rPr>
              <w:t>信息系统等保测评</w:t>
            </w:r>
            <w:proofErr w:type="gramEnd"/>
            <w:r>
              <w:rPr>
                <w:rFonts w:ascii="宋体" w:hAnsi="宋体" w:cs="仿宋" w:hint="eastAsia"/>
                <w:color w:val="000000"/>
                <w:szCs w:val="21"/>
              </w:rPr>
              <w:t>项目</w:t>
            </w:r>
          </w:p>
        </w:tc>
      </w:tr>
      <w:tr w:rsidR="001B6395" w14:paraId="5C418228" w14:textId="77777777">
        <w:trPr>
          <w:trHeight w:hRule="exact" w:val="567"/>
          <w:jc w:val="center"/>
        </w:trPr>
        <w:tc>
          <w:tcPr>
            <w:tcW w:w="567" w:type="dxa"/>
            <w:tcBorders>
              <w:right w:val="nil"/>
            </w:tcBorders>
            <w:vAlign w:val="center"/>
          </w:tcPr>
          <w:p w14:paraId="0F77C3AA" w14:textId="77777777" w:rsidR="001B6395" w:rsidRDefault="001B6395">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009A12B3"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总价：￥</w:t>
            </w:r>
            <w:r>
              <w:rPr>
                <w:rFonts w:ascii="宋体" w:hAnsi="宋体" w:cs="仿宋"/>
                <w:color w:val="000000"/>
                <w:szCs w:val="21"/>
              </w:rPr>
              <w:t>0.00</w:t>
            </w:r>
            <w:r>
              <w:rPr>
                <w:rFonts w:ascii="宋体" w:hAnsi="宋体" w:cs="仿宋" w:hint="eastAsia"/>
                <w:color w:val="000000"/>
                <w:szCs w:val="21"/>
              </w:rPr>
              <w:t>；大写：人民币 万元整</w:t>
            </w:r>
          </w:p>
        </w:tc>
        <w:tc>
          <w:tcPr>
            <w:tcW w:w="1418" w:type="dxa"/>
            <w:tcBorders>
              <w:left w:val="nil"/>
              <w:right w:val="nil"/>
            </w:tcBorders>
            <w:vAlign w:val="center"/>
          </w:tcPr>
          <w:p w14:paraId="31CC0A83" w14:textId="77777777" w:rsidR="001B6395" w:rsidRDefault="001B6395">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7BBC00E1" w14:textId="77777777" w:rsidR="001B6395" w:rsidRDefault="001B6395">
            <w:pPr>
              <w:snapToGrid w:val="0"/>
              <w:spacing w:line="300" w:lineRule="auto"/>
              <w:jc w:val="center"/>
              <w:rPr>
                <w:rFonts w:ascii="宋体" w:hAnsi="宋体" w:cs="仿宋"/>
                <w:color w:val="000000"/>
                <w:szCs w:val="21"/>
              </w:rPr>
            </w:pPr>
          </w:p>
        </w:tc>
        <w:tc>
          <w:tcPr>
            <w:tcW w:w="1418" w:type="dxa"/>
            <w:tcBorders>
              <w:left w:val="nil"/>
            </w:tcBorders>
            <w:vAlign w:val="center"/>
          </w:tcPr>
          <w:p w14:paraId="767AB368" w14:textId="77777777" w:rsidR="001B6395" w:rsidRDefault="001B6395">
            <w:pPr>
              <w:snapToGrid w:val="0"/>
              <w:spacing w:line="300" w:lineRule="auto"/>
              <w:jc w:val="center"/>
              <w:rPr>
                <w:rFonts w:ascii="宋体" w:hAnsi="宋体" w:cs="仿宋"/>
                <w:color w:val="000000"/>
                <w:szCs w:val="21"/>
              </w:rPr>
            </w:pPr>
          </w:p>
        </w:tc>
      </w:tr>
    </w:tbl>
    <w:p w14:paraId="0BCDA5C0" w14:textId="77777777" w:rsidR="001B6395" w:rsidRDefault="00000000">
      <w:pPr>
        <w:tabs>
          <w:tab w:val="left" w:pos="3640"/>
        </w:tabs>
        <w:autoSpaceDE w:val="0"/>
        <w:autoSpaceDN w:val="0"/>
        <w:spacing w:afterLines="50" w:after="156"/>
        <w:jc w:val="center"/>
      </w:pPr>
      <w:r>
        <w:rPr>
          <w:rFonts w:ascii="宋体" w:hAnsi="宋体" w:cs="仿宋" w:hint="eastAsia"/>
          <w:bCs/>
          <w:color w:val="000000"/>
          <w:spacing w:val="8"/>
          <w:sz w:val="18"/>
          <w:szCs w:val="18"/>
        </w:rPr>
        <w:t>本合同所列服务须满足甲方采购文件要求，且与乙方响应文件一致。</w:t>
      </w:r>
    </w:p>
    <w:p w14:paraId="6B5C6DD2" w14:textId="77777777" w:rsidR="001B6395" w:rsidRDefault="00000000" w:rsidP="0095578E">
      <w:pPr>
        <w:spacing w:beforeLines="75" w:before="234" w:afterLines="25" w:after="78" w:line="360" w:lineRule="auto"/>
        <w:outlineLvl w:val="3"/>
        <w:rPr>
          <w:rFonts w:ascii="楷体" w:eastAsia="楷体" w:hAnsi="楷体"/>
          <w:sz w:val="30"/>
          <w:szCs w:val="30"/>
          <w:lang w:val="zh-CN"/>
        </w:rPr>
      </w:pPr>
      <w:bookmarkStart w:id="60" w:name="_Toc135122679"/>
      <w:bookmarkEnd w:id="58"/>
      <w:r>
        <w:rPr>
          <w:rFonts w:ascii="楷体" w:eastAsia="楷体" w:hAnsi="楷体" w:hint="eastAsia"/>
          <w:sz w:val="30"/>
          <w:szCs w:val="30"/>
          <w:lang w:val="zh-CN"/>
        </w:rPr>
        <w:t>二、实施管理</w:t>
      </w:r>
      <w:bookmarkEnd w:id="60"/>
    </w:p>
    <w:p w14:paraId="53EDFE89" w14:textId="77777777" w:rsidR="001B6395"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该项目乙方指定总负责人：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6C4AA150" w14:textId="77777777" w:rsidR="001B6395"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技术负责人：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1C9814E2" w14:textId="61F64EC5" w:rsidR="00B93006" w:rsidRPr="001D785A" w:rsidRDefault="00000000" w:rsidP="0095578E">
      <w:pPr>
        <w:spacing w:beforeLines="75" w:before="234" w:afterLines="25" w:after="78" w:line="360" w:lineRule="auto"/>
        <w:outlineLvl w:val="3"/>
        <w:rPr>
          <w:rFonts w:ascii="楷体" w:eastAsia="楷体" w:hAnsi="楷体"/>
          <w:sz w:val="30"/>
          <w:szCs w:val="30"/>
          <w:lang w:val="zh-CN"/>
        </w:rPr>
      </w:pPr>
      <w:r>
        <w:rPr>
          <w:rFonts w:ascii="楷体" w:eastAsia="楷体" w:hAnsi="楷体" w:hint="eastAsia"/>
          <w:sz w:val="30"/>
          <w:szCs w:val="30"/>
          <w:lang w:val="zh-CN"/>
        </w:rPr>
        <w:t>三、</w:t>
      </w:r>
      <w:r w:rsidR="001B6FC3" w:rsidRPr="001B6FC3">
        <w:rPr>
          <w:rFonts w:ascii="楷体" w:eastAsia="楷体" w:hAnsi="楷体" w:hint="eastAsia"/>
          <w:sz w:val="30"/>
          <w:szCs w:val="30"/>
          <w:lang w:val="zh-CN"/>
        </w:rPr>
        <w:t>测评</w:t>
      </w:r>
      <w:r w:rsidR="00B93006" w:rsidRPr="001D785A">
        <w:rPr>
          <w:rFonts w:ascii="楷体" w:eastAsia="楷体" w:hAnsi="楷体" w:hint="eastAsia"/>
          <w:sz w:val="30"/>
          <w:szCs w:val="30"/>
          <w:lang w:val="zh-CN"/>
        </w:rPr>
        <w:t>工期</w:t>
      </w:r>
      <w:r w:rsidR="00465644">
        <w:rPr>
          <w:rFonts w:ascii="楷体" w:eastAsia="楷体" w:hAnsi="楷体" w:hint="eastAsia"/>
          <w:sz w:val="30"/>
          <w:szCs w:val="30"/>
          <w:lang w:val="zh-CN"/>
        </w:rPr>
        <w:t>及</w:t>
      </w:r>
      <w:r w:rsidR="00B93006" w:rsidRPr="001D785A">
        <w:rPr>
          <w:rFonts w:ascii="楷体" w:eastAsia="楷体" w:hAnsi="楷体" w:hint="eastAsia"/>
          <w:sz w:val="30"/>
          <w:szCs w:val="30"/>
          <w:lang w:val="zh-CN"/>
        </w:rPr>
        <w:t>履约保证金</w:t>
      </w:r>
    </w:p>
    <w:p w14:paraId="23FD11D8" w14:textId="4C99DDE1" w:rsidR="001B6395" w:rsidRDefault="000A224C" w:rsidP="00B93006">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color w:val="000000"/>
          <w:sz w:val="28"/>
          <w:szCs w:val="28"/>
        </w:rPr>
        <w:t>.</w:t>
      </w:r>
      <w:bookmarkStart w:id="61" w:name="_Hlk143264024"/>
      <w:r w:rsidR="00FB667A">
        <w:rPr>
          <w:rFonts w:ascii="仿宋" w:eastAsia="仿宋" w:hAnsi="仿宋" w:cs="宋体" w:hint="eastAsia"/>
          <w:color w:val="000000"/>
          <w:sz w:val="28"/>
          <w:szCs w:val="28"/>
        </w:rPr>
        <w:t>测评</w:t>
      </w:r>
      <w:bookmarkEnd w:id="61"/>
      <w:r w:rsidR="00B93006" w:rsidRPr="00747731">
        <w:rPr>
          <w:rFonts w:ascii="仿宋" w:eastAsia="仿宋" w:hAnsi="仿宋" w:cs="宋体" w:hint="eastAsia"/>
          <w:color w:val="000000"/>
          <w:sz w:val="28"/>
          <w:szCs w:val="28"/>
        </w:rPr>
        <w:t>工期</w:t>
      </w:r>
      <w:r w:rsidR="00B93006">
        <w:rPr>
          <w:rFonts w:ascii="仿宋" w:eastAsia="仿宋" w:hAnsi="仿宋" w:cs="宋体" w:hint="eastAsia"/>
          <w:color w:val="000000"/>
          <w:sz w:val="28"/>
          <w:szCs w:val="28"/>
        </w:rPr>
        <w:t>：60个日历天。</w:t>
      </w:r>
    </w:p>
    <w:p w14:paraId="5564BD25" w14:textId="31433337" w:rsidR="00A01060" w:rsidRDefault="000A224C" w:rsidP="00A0106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sidR="00A01060" w:rsidRPr="00747731">
        <w:rPr>
          <w:rFonts w:ascii="仿宋" w:eastAsia="仿宋" w:hAnsi="仿宋" w:cs="宋体" w:hint="eastAsia"/>
          <w:color w:val="000000"/>
          <w:sz w:val="28"/>
          <w:szCs w:val="28"/>
        </w:rPr>
        <w:t>履约保证金：合同签订前成交人须先向采购人缴纳成交价格的2.5%作为履约保证金到采购人指定账户，保修期满后无任何质量问题，无息退还。</w:t>
      </w:r>
    </w:p>
    <w:p w14:paraId="14B91D45" w14:textId="77777777" w:rsidR="00A01060" w:rsidRDefault="00A01060" w:rsidP="00A0106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账户名称:安庆市立医院</w:t>
      </w:r>
    </w:p>
    <w:p w14:paraId="1CA497F7" w14:textId="77777777" w:rsidR="00A01060" w:rsidRDefault="00A01060" w:rsidP="00A0106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账号: 13090041090249059444</w:t>
      </w:r>
    </w:p>
    <w:p w14:paraId="41892EAC" w14:textId="7166A589" w:rsidR="001B6395" w:rsidRDefault="00A01060" w:rsidP="00A0106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开户行名称:工行(安徽省) 安庆市人民路支行</w:t>
      </w:r>
    </w:p>
    <w:p w14:paraId="46D0458A" w14:textId="01BCD544" w:rsidR="001B6395" w:rsidRDefault="00000000" w:rsidP="0095578E">
      <w:pPr>
        <w:spacing w:beforeLines="75" w:before="234" w:afterLines="25" w:after="78" w:line="360" w:lineRule="auto"/>
        <w:outlineLvl w:val="3"/>
        <w:rPr>
          <w:rFonts w:ascii="楷体" w:eastAsia="楷体" w:hAnsi="楷体"/>
          <w:sz w:val="30"/>
          <w:szCs w:val="30"/>
          <w:lang w:val="zh-CN"/>
        </w:rPr>
      </w:pPr>
      <w:bookmarkStart w:id="62" w:name="_Toc135122680"/>
      <w:r>
        <w:rPr>
          <w:rFonts w:ascii="楷体" w:eastAsia="楷体" w:hAnsi="楷体" w:hint="eastAsia"/>
          <w:sz w:val="30"/>
          <w:szCs w:val="30"/>
          <w:lang w:val="zh-CN"/>
        </w:rPr>
        <w:t>四、</w:t>
      </w:r>
      <w:bookmarkStart w:id="63" w:name="_Toc135122681"/>
      <w:bookmarkEnd w:id="62"/>
      <w:r>
        <w:rPr>
          <w:rFonts w:ascii="楷体" w:eastAsia="楷体" w:hAnsi="楷体" w:hint="eastAsia"/>
          <w:sz w:val="30"/>
          <w:szCs w:val="30"/>
          <w:lang w:val="zh-CN"/>
        </w:rPr>
        <w:t>验收</w:t>
      </w:r>
      <w:bookmarkEnd w:id="63"/>
      <w:r w:rsidR="003029CF">
        <w:rPr>
          <w:rFonts w:ascii="楷体" w:eastAsia="楷体" w:hAnsi="楷体" w:hint="eastAsia"/>
          <w:sz w:val="30"/>
          <w:szCs w:val="30"/>
          <w:lang w:val="zh-CN"/>
        </w:rPr>
        <w:t>及质保</w:t>
      </w:r>
    </w:p>
    <w:p w14:paraId="3F089CCB" w14:textId="1AFBA956" w:rsidR="001B6395"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1.</w:t>
      </w:r>
      <w:r w:rsidR="003029CF">
        <w:rPr>
          <w:rFonts w:ascii="仿宋" w:eastAsia="仿宋" w:hAnsi="仿宋" w:cs="宋体" w:hint="eastAsia"/>
          <w:color w:val="000000"/>
          <w:sz w:val="28"/>
          <w:szCs w:val="28"/>
        </w:rPr>
        <w:t>验收标准</w:t>
      </w:r>
    </w:p>
    <w:p w14:paraId="62CA2B09" w14:textId="158FDB2B" w:rsidR="00F56C55" w:rsidRDefault="004F500F">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出具</w:t>
      </w:r>
      <w:r w:rsidR="00C876E3">
        <w:rPr>
          <w:rFonts w:ascii="仿宋" w:eastAsia="仿宋" w:hAnsi="仿宋" w:cs="宋体" w:hint="eastAsia"/>
          <w:color w:val="000000"/>
          <w:sz w:val="28"/>
          <w:szCs w:val="28"/>
        </w:rPr>
        <w:t>公安机关要求</w:t>
      </w:r>
      <w:r w:rsidR="009D3519" w:rsidRPr="009D3519">
        <w:rPr>
          <w:rFonts w:ascii="仿宋" w:eastAsia="仿宋" w:hAnsi="仿宋" w:cs="宋体" w:hint="eastAsia"/>
          <w:color w:val="000000"/>
          <w:sz w:val="28"/>
          <w:szCs w:val="28"/>
        </w:rPr>
        <w:t>的</w:t>
      </w:r>
      <w:r>
        <w:rPr>
          <w:rFonts w:ascii="仿宋" w:eastAsia="仿宋" w:hAnsi="仿宋" w:cs="宋体" w:hint="eastAsia"/>
          <w:color w:val="000000"/>
          <w:sz w:val="28"/>
          <w:szCs w:val="28"/>
        </w:rPr>
        <w:t>、</w:t>
      </w:r>
      <w:r w:rsidR="00E94585">
        <w:rPr>
          <w:rFonts w:ascii="仿宋" w:eastAsia="仿宋" w:hAnsi="仿宋" w:cs="宋体" w:hint="eastAsia"/>
          <w:color w:val="000000"/>
          <w:sz w:val="28"/>
          <w:szCs w:val="28"/>
        </w:rPr>
        <w:t>关于</w:t>
      </w:r>
      <w:r w:rsidR="0092373C" w:rsidRPr="0092373C">
        <w:rPr>
          <w:rFonts w:ascii="仿宋" w:eastAsia="仿宋" w:hAnsi="仿宋" w:cs="宋体" w:hint="eastAsia"/>
          <w:color w:val="000000"/>
          <w:sz w:val="28"/>
          <w:szCs w:val="28"/>
        </w:rPr>
        <w:t>安庆市立医院信息系统</w:t>
      </w:r>
      <w:proofErr w:type="gramStart"/>
      <w:r w:rsidR="0092373C" w:rsidRPr="0092373C">
        <w:rPr>
          <w:rFonts w:ascii="仿宋" w:eastAsia="仿宋" w:hAnsi="仿宋" w:cs="宋体" w:hint="eastAsia"/>
          <w:color w:val="000000"/>
          <w:sz w:val="28"/>
          <w:szCs w:val="28"/>
        </w:rPr>
        <w:t>三级等保测评</w:t>
      </w:r>
      <w:proofErr w:type="gramEnd"/>
      <w:r>
        <w:rPr>
          <w:rFonts w:ascii="仿宋" w:eastAsia="仿宋" w:hAnsi="仿宋" w:cs="宋体" w:hint="eastAsia"/>
          <w:color w:val="000000"/>
          <w:sz w:val="28"/>
          <w:szCs w:val="28"/>
        </w:rPr>
        <w:t>合格</w:t>
      </w:r>
      <w:r w:rsidR="009D3519" w:rsidRPr="009D3519">
        <w:rPr>
          <w:rFonts w:ascii="仿宋" w:eastAsia="仿宋" w:hAnsi="仿宋" w:cs="宋体" w:hint="eastAsia"/>
          <w:color w:val="000000"/>
          <w:sz w:val="28"/>
          <w:szCs w:val="28"/>
        </w:rPr>
        <w:t>报告</w:t>
      </w:r>
      <w:r w:rsidR="00EA0F83">
        <w:rPr>
          <w:rFonts w:ascii="仿宋" w:eastAsia="仿宋" w:hAnsi="仿宋" w:cs="宋体" w:hint="eastAsia"/>
          <w:color w:val="000000"/>
          <w:sz w:val="28"/>
          <w:szCs w:val="28"/>
        </w:rPr>
        <w:t>，</w:t>
      </w:r>
      <w:r w:rsidR="00DA40F7">
        <w:rPr>
          <w:rFonts w:ascii="仿宋" w:eastAsia="仿宋" w:hAnsi="仿宋" w:cs="宋体" w:hint="eastAsia"/>
          <w:color w:val="000000"/>
          <w:sz w:val="28"/>
          <w:szCs w:val="28"/>
        </w:rPr>
        <w:t>满足</w:t>
      </w:r>
      <w:r w:rsidR="00B81A7E">
        <w:rPr>
          <w:rFonts w:ascii="仿宋" w:eastAsia="仿宋" w:hAnsi="仿宋" w:cs="宋体" w:hint="eastAsia"/>
          <w:color w:val="000000"/>
          <w:sz w:val="28"/>
          <w:szCs w:val="28"/>
        </w:rPr>
        <w:t>相关的</w:t>
      </w:r>
      <w:r w:rsidR="00743783">
        <w:rPr>
          <w:rFonts w:ascii="仿宋" w:eastAsia="仿宋" w:hAnsi="仿宋" w:cs="宋体" w:hint="eastAsia"/>
          <w:color w:val="000000"/>
          <w:sz w:val="28"/>
          <w:szCs w:val="28"/>
        </w:rPr>
        <w:t>服务需求</w:t>
      </w:r>
      <w:r w:rsidR="009D3519" w:rsidRPr="009D3519">
        <w:rPr>
          <w:rFonts w:ascii="仿宋" w:eastAsia="仿宋" w:hAnsi="仿宋" w:cs="宋体" w:hint="eastAsia"/>
          <w:color w:val="000000"/>
          <w:sz w:val="28"/>
          <w:szCs w:val="28"/>
        </w:rPr>
        <w:t>。</w:t>
      </w:r>
    </w:p>
    <w:p w14:paraId="1DC89803" w14:textId="164CE5EA" w:rsidR="00B4451A" w:rsidRDefault="00000000" w:rsidP="00B4451A">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2.</w:t>
      </w:r>
      <w:r w:rsidR="00D2159A">
        <w:rPr>
          <w:rFonts w:ascii="仿宋" w:eastAsia="仿宋" w:hAnsi="仿宋" w:cs="宋体" w:hint="eastAsia"/>
          <w:color w:val="000000"/>
          <w:sz w:val="28"/>
          <w:szCs w:val="28"/>
        </w:rPr>
        <w:t>服务期</w:t>
      </w:r>
    </w:p>
    <w:p w14:paraId="0397D8B7" w14:textId="666E96DC" w:rsidR="001B6395" w:rsidRDefault="003029CF">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B71FBA">
        <w:rPr>
          <w:rFonts w:ascii="仿宋" w:eastAsia="仿宋" w:hAnsi="仿宋" w:cs="宋体" w:hint="eastAsia"/>
          <w:color w:val="000000"/>
          <w:sz w:val="28"/>
          <w:szCs w:val="28"/>
        </w:rPr>
        <w:t>本项目</w:t>
      </w:r>
      <w:r w:rsidR="00D2159A">
        <w:rPr>
          <w:rFonts w:ascii="仿宋" w:eastAsia="仿宋" w:hAnsi="仿宋" w:cs="宋体" w:hint="eastAsia"/>
          <w:color w:val="000000"/>
          <w:sz w:val="28"/>
          <w:szCs w:val="28"/>
        </w:rPr>
        <w:t>服务期</w:t>
      </w:r>
      <w:r w:rsidR="00272FC3">
        <w:rPr>
          <w:rFonts w:ascii="仿宋" w:eastAsia="仿宋" w:hAnsi="仿宋" w:cs="宋体"/>
          <w:color w:val="000000"/>
          <w:sz w:val="28"/>
          <w:szCs w:val="28"/>
        </w:rPr>
        <w:t>1</w:t>
      </w:r>
      <w:r w:rsidRPr="00176EA6">
        <w:rPr>
          <w:rFonts w:ascii="仿宋" w:eastAsia="仿宋" w:hAnsi="仿宋" w:cs="宋体" w:hint="eastAsia"/>
          <w:color w:val="000000"/>
          <w:sz w:val="28"/>
          <w:szCs w:val="28"/>
        </w:rPr>
        <w:t>年</w:t>
      </w:r>
      <w:r w:rsidRPr="00B71FBA">
        <w:rPr>
          <w:rFonts w:ascii="仿宋" w:eastAsia="仿宋" w:hAnsi="仿宋" w:cs="宋体" w:hint="eastAsia"/>
          <w:color w:val="000000"/>
          <w:sz w:val="28"/>
          <w:szCs w:val="28"/>
        </w:rPr>
        <w:t>，从该项目通过</w:t>
      </w:r>
      <w:proofErr w:type="gramStart"/>
      <w:r w:rsidR="00272FC3" w:rsidRPr="0092373C">
        <w:rPr>
          <w:rFonts w:ascii="仿宋" w:eastAsia="仿宋" w:hAnsi="仿宋" w:cs="宋体" w:hint="eastAsia"/>
          <w:color w:val="000000"/>
          <w:sz w:val="28"/>
          <w:szCs w:val="28"/>
        </w:rPr>
        <w:t>三级等保测评</w:t>
      </w:r>
      <w:proofErr w:type="gramEnd"/>
      <w:r w:rsidR="00272FC3">
        <w:rPr>
          <w:rFonts w:ascii="仿宋" w:eastAsia="仿宋" w:hAnsi="仿宋" w:cs="宋体" w:hint="eastAsia"/>
          <w:color w:val="000000"/>
          <w:sz w:val="28"/>
          <w:szCs w:val="28"/>
        </w:rPr>
        <w:t>合格</w:t>
      </w:r>
      <w:r w:rsidRPr="00B71FBA">
        <w:rPr>
          <w:rFonts w:ascii="仿宋" w:eastAsia="仿宋" w:hAnsi="仿宋" w:cs="宋体" w:hint="eastAsia"/>
          <w:color w:val="000000"/>
          <w:sz w:val="28"/>
          <w:szCs w:val="28"/>
        </w:rPr>
        <w:t>后算起</w:t>
      </w:r>
      <w:r>
        <w:rPr>
          <w:rFonts w:ascii="仿宋" w:eastAsia="仿宋" w:hAnsi="仿宋" w:cs="宋体" w:hint="eastAsia"/>
          <w:color w:val="000000"/>
          <w:sz w:val="28"/>
          <w:szCs w:val="28"/>
        </w:rPr>
        <w:t>。</w:t>
      </w:r>
    </w:p>
    <w:p w14:paraId="0276DF06" w14:textId="448E5204" w:rsidR="003029CF" w:rsidRPr="0095578E" w:rsidRDefault="00000000" w:rsidP="0095578E">
      <w:pPr>
        <w:spacing w:beforeLines="75" w:before="234" w:afterLines="25" w:after="78" w:line="360" w:lineRule="auto"/>
        <w:outlineLvl w:val="3"/>
        <w:rPr>
          <w:rFonts w:ascii="楷体" w:eastAsia="楷体" w:hAnsi="楷体"/>
          <w:sz w:val="30"/>
          <w:szCs w:val="30"/>
          <w:lang w:val="zh-CN"/>
        </w:rPr>
      </w:pPr>
      <w:bookmarkStart w:id="64" w:name="_Toc135122682"/>
      <w:r>
        <w:rPr>
          <w:rFonts w:ascii="楷体" w:eastAsia="楷体" w:hAnsi="楷体" w:hint="eastAsia"/>
          <w:sz w:val="30"/>
          <w:szCs w:val="30"/>
          <w:lang w:val="zh-CN"/>
        </w:rPr>
        <w:t>五、</w:t>
      </w:r>
      <w:r w:rsidR="003029CF">
        <w:rPr>
          <w:rFonts w:ascii="楷体" w:eastAsia="楷体" w:hAnsi="楷体" w:hint="eastAsia"/>
          <w:sz w:val="30"/>
          <w:szCs w:val="30"/>
          <w:lang w:val="zh-CN"/>
        </w:rPr>
        <w:t>付款方式</w:t>
      </w:r>
    </w:p>
    <w:p w14:paraId="78C9E7F1" w14:textId="76A3130C" w:rsidR="003029CF" w:rsidRDefault="003577A5" w:rsidP="003029CF">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3577A5">
        <w:rPr>
          <w:rFonts w:ascii="仿宋" w:eastAsia="仿宋" w:hAnsi="仿宋" w:cs="宋体" w:hint="eastAsia"/>
          <w:color w:val="000000"/>
          <w:sz w:val="28"/>
          <w:szCs w:val="28"/>
        </w:rPr>
        <w:t>整体验收合格（出具公安机关要求的正式测评报告）后，支付合同总价50%，剩余50%合同款在服务期（1年）</w:t>
      </w:r>
      <w:proofErr w:type="gramStart"/>
      <w:r w:rsidRPr="003577A5">
        <w:rPr>
          <w:rFonts w:ascii="仿宋" w:eastAsia="仿宋" w:hAnsi="仿宋" w:cs="宋体" w:hint="eastAsia"/>
          <w:color w:val="000000"/>
          <w:sz w:val="28"/>
          <w:szCs w:val="28"/>
        </w:rPr>
        <w:t>满并完成</w:t>
      </w:r>
      <w:proofErr w:type="gramEnd"/>
      <w:r w:rsidRPr="003577A5">
        <w:rPr>
          <w:rFonts w:ascii="仿宋" w:eastAsia="仿宋" w:hAnsi="仿宋" w:cs="宋体" w:hint="eastAsia"/>
          <w:color w:val="000000"/>
          <w:sz w:val="28"/>
          <w:szCs w:val="28"/>
        </w:rPr>
        <w:t>巡检、培训后付清</w:t>
      </w:r>
      <w:r w:rsidR="005D686A" w:rsidRPr="005D686A">
        <w:rPr>
          <w:rFonts w:ascii="仿宋" w:eastAsia="仿宋" w:hAnsi="仿宋" w:cs="宋体" w:hint="eastAsia"/>
          <w:color w:val="000000"/>
          <w:sz w:val="28"/>
          <w:szCs w:val="28"/>
        </w:rPr>
        <w:t>。</w:t>
      </w:r>
    </w:p>
    <w:p w14:paraId="74D3F904" w14:textId="77777777" w:rsidR="003029CF" w:rsidRDefault="003029CF" w:rsidP="003029CF">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甲方以银行转账方式支付，乙方指定以下收款账户：</w:t>
      </w:r>
    </w:p>
    <w:p w14:paraId="03050106" w14:textId="77777777" w:rsidR="003029CF" w:rsidRDefault="003029CF" w:rsidP="003029CF">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开户名： </w:t>
      </w:r>
      <w:r>
        <w:rPr>
          <w:rFonts w:ascii="仿宋" w:eastAsia="仿宋" w:hAnsi="仿宋" w:cs="宋体"/>
          <w:color w:val="000000"/>
          <w:sz w:val="28"/>
          <w:szCs w:val="28"/>
        </w:rPr>
        <w:t xml:space="preserve">          </w:t>
      </w:r>
      <w:r>
        <w:rPr>
          <w:rFonts w:ascii="仿宋" w:eastAsia="仿宋" w:hAnsi="仿宋" w:cs="宋体" w:hint="eastAsia"/>
          <w:color w:val="000000"/>
          <w:sz w:val="28"/>
          <w:szCs w:val="28"/>
        </w:rPr>
        <w:t>有限公司</w:t>
      </w:r>
    </w:p>
    <w:p w14:paraId="7204EC50" w14:textId="77777777" w:rsidR="003029CF" w:rsidRDefault="003029CF" w:rsidP="003029CF">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开户行： </w:t>
      </w:r>
      <w:r>
        <w:rPr>
          <w:rFonts w:ascii="仿宋" w:eastAsia="仿宋" w:hAnsi="仿宋" w:cs="宋体"/>
          <w:color w:val="000000"/>
          <w:sz w:val="28"/>
          <w:szCs w:val="28"/>
        </w:rPr>
        <w:t xml:space="preserve">          </w:t>
      </w:r>
    </w:p>
    <w:p w14:paraId="41EAAE8D" w14:textId="77777777" w:rsidR="003029CF" w:rsidRDefault="003029CF" w:rsidP="003029CF">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帐  号：</w:t>
      </w:r>
      <w:r>
        <w:rPr>
          <w:rFonts w:ascii="仿宋" w:eastAsia="仿宋" w:hAnsi="仿宋" w:cs="宋体"/>
          <w:color w:val="000000"/>
          <w:sz w:val="28"/>
          <w:szCs w:val="28"/>
        </w:rPr>
        <w:t xml:space="preserve">           </w:t>
      </w:r>
    </w:p>
    <w:p w14:paraId="39DB44CC" w14:textId="633740F2" w:rsidR="001B6395" w:rsidRDefault="003029CF" w:rsidP="003029CF">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甲方付款前，乙方应向甲方开具等额有效的增值税发票，乙方开票载</w:t>
      </w:r>
      <w:proofErr w:type="gramStart"/>
      <w:r>
        <w:rPr>
          <w:rFonts w:ascii="仿宋" w:eastAsia="仿宋" w:hAnsi="仿宋" w:cs="宋体" w:hint="eastAsia"/>
          <w:color w:val="000000"/>
          <w:sz w:val="28"/>
          <w:szCs w:val="28"/>
        </w:rPr>
        <w:t>明主体需与</w:t>
      </w:r>
      <w:proofErr w:type="gramEnd"/>
      <w:r>
        <w:rPr>
          <w:rFonts w:ascii="仿宋" w:eastAsia="仿宋" w:hAnsi="仿宋" w:cs="宋体" w:hint="eastAsia"/>
          <w:color w:val="000000"/>
          <w:sz w:val="28"/>
          <w:szCs w:val="28"/>
        </w:rPr>
        <w:t>合同主体一致，甲方未收到发票或收到发票与合同主体不一致的，有权不予支付相应款项直至乙方提供合格发票，并不承担延迟付款责任。</w:t>
      </w:r>
    </w:p>
    <w:p w14:paraId="2BEB24D2" w14:textId="4CEDD016" w:rsidR="001B6395" w:rsidRDefault="00000000" w:rsidP="0095578E">
      <w:pPr>
        <w:spacing w:beforeLines="75" w:before="234" w:afterLines="25" w:after="78" w:line="360" w:lineRule="auto"/>
        <w:outlineLvl w:val="3"/>
        <w:rPr>
          <w:rFonts w:ascii="楷体" w:eastAsia="楷体" w:hAnsi="楷体"/>
          <w:sz w:val="30"/>
          <w:szCs w:val="30"/>
          <w:lang w:val="zh-CN"/>
        </w:rPr>
      </w:pPr>
      <w:r>
        <w:rPr>
          <w:rFonts w:ascii="楷体" w:eastAsia="楷体" w:hAnsi="楷体" w:hint="eastAsia"/>
          <w:sz w:val="30"/>
          <w:szCs w:val="30"/>
          <w:lang w:val="zh-CN"/>
        </w:rPr>
        <w:t>六、</w:t>
      </w:r>
      <w:bookmarkEnd w:id="64"/>
      <w:r w:rsidR="003029CF">
        <w:rPr>
          <w:rFonts w:ascii="楷体" w:eastAsia="楷体" w:hAnsi="楷体" w:hint="eastAsia"/>
          <w:sz w:val="30"/>
          <w:szCs w:val="30"/>
          <w:lang w:val="zh-CN"/>
        </w:rPr>
        <w:t>违约责任</w:t>
      </w:r>
    </w:p>
    <w:p w14:paraId="0A2DF8B0" w14:textId="721B8B94" w:rsidR="003029CF" w:rsidRDefault="003029CF" w:rsidP="003029CF">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1.甲乙双方任何一方违反本合同约定，给对方造成损失的，均应根据《</w:t>
      </w:r>
      <w:r w:rsidR="00737F36" w:rsidRPr="00737F36">
        <w:rPr>
          <w:rFonts w:ascii="仿宋" w:eastAsia="仿宋" w:hAnsi="仿宋" w:cs="宋体" w:hint="eastAsia"/>
          <w:color w:val="000000"/>
          <w:sz w:val="28"/>
          <w:szCs w:val="28"/>
        </w:rPr>
        <w:t>中华人民共和国</w:t>
      </w:r>
      <w:r>
        <w:rPr>
          <w:rFonts w:ascii="仿宋" w:eastAsia="仿宋" w:hAnsi="仿宋" w:cs="宋体" w:hint="eastAsia"/>
          <w:color w:val="000000"/>
          <w:sz w:val="28"/>
          <w:szCs w:val="28"/>
        </w:rPr>
        <w:t>民法典》有关违约责任的规定和本合同的约定向对方承担全部赔偿责任，以及守约方因寻求救济途径而支出的合理</w:t>
      </w:r>
      <w:r>
        <w:rPr>
          <w:rFonts w:ascii="仿宋" w:eastAsia="仿宋" w:hAnsi="仿宋" w:cs="宋体" w:hint="eastAsia"/>
          <w:color w:val="000000"/>
          <w:sz w:val="28"/>
          <w:szCs w:val="28"/>
        </w:rPr>
        <w:lastRenderedPageBreak/>
        <w:t>费用，包括但不限于公证费、律师费、保全费、鉴定费等。</w:t>
      </w:r>
    </w:p>
    <w:p w14:paraId="72244B2E" w14:textId="72469F00" w:rsidR="001B6395" w:rsidRDefault="003029CF" w:rsidP="005B3DA3">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2.乙方需制定完整的项目实施进度表，严格把控工期，对于</w:t>
      </w:r>
      <w:r w:rsidR="005B3DA3">
        <w:rPr>
          <w:rFonts w:ascii="仿宋" w:eastAsia="仿宋" w:hAnsi="仿宋" w:cs="宋体" w:hint="eastAsia"/>
          <w:color w:val="000000"/>
          <w:sz w:val="28"/>
          <w:szCs w:val="28"/>
        </w:rPr>
        <w:t>测评</w:t>
      </w:r>
      <w:r>
        <w:rPr>
          <w:rFonts w:ascii="仿宋" w:eastAsia="仿宋" w:hAnsi="仿宋" w:cs="宋体" w:hint="eastAsia"/>
          <w:color w:val="000000"/>
          <w:sz w:val="28"/>
          <w:szCs w:val="28"/>
        </w:rPr>
        <w:t>过程中严重工期滞后和不能实质性</w:t>
      </w:r>
      <w:r w:rsidR="00FF19F9">
        <w:rPr>
          <w:rFonts w:ascii="仿宋" w:eastAsia="仿宋" w:hAnsi="仿宋" w:cs="宋体" w:hint="eastAsia"/>
          <w:color w:val="000000"/>
          <w:sz w:val="28"/>
          <w:szCs w:val="28"/>
        </w:rPr>
        <w:t>响</w:t>
      </w:r>
      <w:r>
        <w:rPr>
          <w:rFonts w:ascii="仿宋" w:eastAsia="仿宋" w:hAnsi="仿宋" w:cs="宋体" w:hint="eastAsia"/>
          <w:color w:val="000000"/>
          <w:sz w:val="28"/>
          <w:szCs w:val="28"/>
        </w:rPr>
        <w:t>应本合同和采购文件要求的，</w:t>
      </w:r>
      <w:r w:rsidR="005B3DA3" w:rsidRPr="00F83973">
        <w:rPr>
          <w:rFonts w:ascii="仿宋" w:eastAsia="仿宋" w:hAnsi="仿宋" w:cs="宋体" w:hint="eastAsia"/>
          <w:color w:val="000000"/>
          <w:sz w:val="28"/>
          <w:szCs w:val="28"/>
        </w:rPr>
        <w:t>乙方丧失收回履约保证金的权利；造成业务中断和经济损失的，甲方有权提前终止或解除合同，并追究乙方责任及相关损失赔偿。</w:t>
      </w:r>
    </w:p>
    <w:p w14:paraId="6E1B053A" w14:textId="3FD5AC29" w:rsidR="001B6395" w:rsidRDefault="0031136F" w:rsidP="0095578E">
      <w:pPr>
        <w:spacing w:beforeLines="75" w:before="234" w:afterLines="25" w:after="78" w:line="360" w:lineRule="auto"/>
        <w:outlineLvl w:val="3"/>
        <w:rPr>
          <w:rFonts w:ascii="楷体" w:eastAsia="楷体" w:hAnsi="楷体"/>
          <w:sz w:val="30"/>
          <w:szCs w:val="30"/>
          <w:lang w:val="zh-CN"/>
        </w:rPr>
      </w:pPr>
      <w:bookmarkStart w:id="65" w:name="_Toc135122683"/>
      <w:r>
        <w:rPr>
          <w:rFonts w:ascii="楷体" w:eastAsia="楷体" w:hAnsi="楷体" w:hint="eastAsia"/>
          <w:sz w:val="30"/>
          <w:szCs w:val="30"/>
          <w:lang w:val="zh-CN"/>
        </w:rPr>
        <w:t>七、</w:t>
      </w:r>
      <w:r w:rsidR="00E0585E">
        <w:rPr>
          <w:rFonts w:ascii="楷体" w:eastAsia="楷体" w:hAnsi="楷体" w:hint="eastAsia"/>
          <w:sz w:val="30"/>
          <w:szCs w:val="30"/>
          <w:lang w:val="zh-CN"/>
        </w:rPr>
        <w:t>合同解除</w:t>
      </w:r>
    </w:p>
    <w:p w14:paraId="0EA5DAE7" w14:textId="77777777" w:rsidR="00E0585E" w:rsidRDefault="00E0585E" w:rsidP="00E0585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t>.</w:t>
      </w:r>
      <w:r>
        <w:rPr>
          <w:rFonts w:ascii="仿宋" w:eastAsia="仿宋" w:hAnsi="仿宋" w:cs="宋体" w:hint="eastAsia"/>
          <w:color w:val="000000"/>
          <w:sz w:val="28"/>
          <w:szCs w:val="28"/>
        </w:rPr>
        <w:t>若乙方违反本合同约定的义务和承诺，甲方可以解除合同且有权追究乙方相应的法律责任，并承担由此造成的一切损失（包括但不限于诉讼费、保全费、保全担保费、律师费等）。</w:t>
      </w:r>
    </w:p>
    <w:p w14:paraId="0BCB7B4E" w14:textId="77777777" w:rsidR="00E0585E" w:rsidRDefault="00E0585E" w:rsidP="00E0585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乙方因其自身原因被取消服务资格的，本合同自动解除。</w:t>
      </w:r>
    </w:p>
    <w:p w14:paraId="2475660D" w14:textId="18461955" w:rsidR="001B6395" w:rsidRDefault="00E0585E" w:rsidP="00E0585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除本合同约定的合同解除情形外，法律规定的合同解除情形同样适用。</w:t>
      </w:r>
    </w:p>
    <w:p w14:paraId="46D8B519" w14:textId="156BA7AE" w:rsidR="001B6395" w:rsidRDefault="004043DB" w:rsidP="0095578E">
      <w:pPr>
        <w:spacing w:beforeLines="75" w:before="234" w:afterLines="25" w:after="78" w:line="360" w:lineRule="auto"/>
        <w:outlineLvl w:val="3"/>
        <w:rPr>
          <w:rFonts w:ascii="楷体" w:eastAsia="楷体" w:hAnsi="楷体"/>
          <w:sz w:val="30"/>
          <w:szCs w:val="30"/>
          <w:lang w:val="zh-CN"/>
        </w:rPr>
      </w:pPr>
      <w:r>
        <w:rPr>
          <w:rFonts w:ascii="楷体" w:eastAsia="楷体" w:hAnsi="楷体" w:hint="eastAsia"/>
          <w:sz w:val="30"/>
          <w:szCs w:val="30"/>
          <w:lang w:val="zh-CN"/>
        </w:rPr>
        <w:t>八、</w:t>
      </w:r>
      <w:r w:rsidR="00E0585E">
        <w:rPr>
          <w:rFonts w:ascii="楷体" w:eastAsia="楷体" w:hAnsi="楷体" w:hint="eastAsia"/>
          <w:sz w:val="30"/>
          <w:szCs w:val="30"/>
          <w:lang w:val="zh-CN"/>
        </w:rPr>
        <w:t>解决合同纠纷方式</w:t>
      </w:r>
    </w:p>
    <w:p w14:paraId="16CD5B09" w14:textId="32C4C95D" w:rsidR="001B6395" w:rsidRDefault="00E0585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本合同如发生纠纷，甲乙双方应当及时协商解决，协商不成时，根据《</w:t>
      </w:r>
      <w:bookmarkStart w:id="66" w:name="_Hlk143869726"/>
      <w:r>
        <w:rPr>
          <w:rFonts w:ascii="仿宋" w:eastAsia="仿宋" w:hAnsi="仿宋" w:cs="宋体" w:hint="eastAsia"/>
          <w:color w:val="000000"/>
          <w:sz w:val="28"/>
          <w:szCs w:val="28"/>
        </w:rPr>
        <w:t>中华人民共和国</w:t>
      </w:r>
      <w:bookmarkEnd w:id="66"/>
      <w:r>
        <w:rPr>
          <w:rFonts w:ascii="仿宋" w:eastAsia="仿宋" w:hAnsi="仿宋" w:cs="宋体" w:hint="eastAsia"/>
          <w:color w:val="000000"/>
          <w:sz w:val="28"/>
          <w:szCs w:val="28"/>
        </w:rPr>
        <w:t>仲裁法》的规定向安庆仲裁委员会申请仲裁。</w:t>
      </w:r>
    </w:p>
    <w:p w14:paraId="5F2A20C4" w14:textId="75CB6B79" w:rsidR="001B6395" w:rsidRDefault="004043DB" w:rsidP="0095578E">
      <w:pPr>
        <w:spacing w:beforeLines="75" w:before="234" w:afterLines="25" w:after="78" w:line="360" w:lineRule="auto"/>
        <w:outlineLvl w:val="3"/>
        <w:rPr>
          <w:rFonts w:ascii="楷体" w:eastAsia="楷体" w:hAnsi="楷体"/>
          <w:sz w:val="30"/>
          <w:szCs w:val="30"/>
          <w:lang w:val="zh-CN"/>
        </w:rPr>
      </w:pPr>
      <w:bookmarkStart w:id="67" w:name="_Toc130562566"/>
      <w:r>
        <w:rPr>
          <w:rFonts w:ascii="楷体" w:eastAsia="楷体" w:hAnsi="楷体" w:hint="eastAsia"/>
          <w:sz w:val="30"/>
          <w:szCs w:val="30"/>
          <w:lang w:val="zh-CN"/>
        </w:rPr>
        <w:t>九、</w:t>
      </w:r>
      <w:bookmarkEnd w:id="65"/>
      <w:bookmarkEnd w:id="67"/>
      <w:r w:rsidR="00E0585E">
        <w:rPr>
          <w:rFonts w:ascii="楷体" w:eastAsia="楷体" w:hAnsi="楷体" w:hint="eastAsia"/>
          <w:sz w:val="30"/>
          <w:szCs w:val="30"/>
          <w:lang w:val="zh-CN"/>
        </w:rPr>
        <w:t>本合同组成及解释先后顺序</w:t>
      </w:r>
    </w:p>
    <w:p w14:paraId="75A68D20" w14:textId="77777777" w:rsidR="00E0585E" w:rsidRDefault="00E0585E" w:rsidP="0095578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下列文件为本合同的组成部分，并构成一个整体，需综合解释、相互补充。如果下列文件内容出现不一致的情形，在保证按照采购文件确定的事项前提下，组成本合同的多个文件的优先适用顺序如下：</w:t>
      </w:r>
    </w:p>
    <w:p w14:paraId="1180F219" w14:textId="77777777" w:rsidR="00E0585E" w:rsidRDefault="00E0585E" w:rsidP="0095578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color w:val="000000"/>
          <w:sz w:val="28"/>
          <w:szCs w:val="28"/>
        </w:rPr>
        <w:t>.</w:t>
      </w:r>
      <w:r>
        <w:rPr>
          <w:rFonts w:ascii="仿宋" w:eastAsia="仿宋" w:hAnsi="仿宋" w:cs="宋体" w:hint="eastAsia"/>
          <w:color w:val="000000"/>
          <w:sz w:val="28"/>
          <w:szCs w:val="28"/>
        </w:rPr>
        <w:t>本合同及其补充合同、变更协议；</w:t>
      </w:r>
    </w:p>
    <w:p w14:paraId="1AD46B19" w14:textId="77777777" w:rsidR="00E0585E" w:rsidRDefault="00E0585E" w:rsidP="0095578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竞争性谈判文件（含澄清或者说明文件）；</w:t>
      </w:r>
    </w:p>
    <w:p w14:paraId="621D5288" w14:textId="77777777" w:rsidR="00E0585E" w:rsidRDefault="00E0585E" w:rsidP="0095578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投报文件（含澄清或者修改文件）；</w:t>
      </w:r>
    </w:p>
    <w:p w14:paraId="6E37D764" w14:textId="19F40AF1" w:rsidR="001B6395" w:rsidRDefault="00E0585E" w:rsidP="0095578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Pr>
          <w:rFonts w:ascii="仿宋" w:eastAsia="仿宋" w:hAnsi="仿宋" w:cs="宋体"/>
          <w:color w:val="000000"/>
          <w:sz w:val="28"/>
          <w:szCs w:val="28"/>
        </w:rPr>
        <w:t>.</w:t>
      </w:r>
      <w:r>
        <w:rPr>
          <w:rFonts w:ascii="仿宋" w:eastAsia="仿宋" w:hAnsi="仿宋" w:cs="宋体" w:hint="eastAsia"/>
          <w:color w:val="000000"/>
          <w:sz w:val="28"/>
          <w:szCs w:val="28"/>
        </w:rPr>
        <w:t>其他补充约定事项。</w:t>
      </w:r>
    </w:p>
    <w:p w14:paraId="6F4F0F83" w14:textId="2484F127" w:rsidR="001B6395" w:rsidRDefault="00000000" w:rsidP="0095578E">
      <w:pPr>
        <w:spacing w:beforeLines="75" w:before="234" w:afterLines="25" w:after="78" w:line="360" w:lineRule="auto"/>
        <w:outlineLvl w:val="3"/>
        <w:rPr>
          <w:rFonts w:ascii="楷体" w:eastAsia="楷体" w:hAnsi="楷体"/>
          <w:sz w:val="30"/>
          <w:szCs w:val="30"/>
          <w:lang w:val="zh-CN"/>
        </w:rPr>
      </w:pPr>
      <w:bookmarkStart w:id="68" w:name="_Toc135122684"/>
      <w:r>
        <w:rPr>
          <w:rFonts w:ascii="楷体" w:eastAsia="楷体" w:hAnsi="楷体" w:hint="eastAsia"/>
          <w:sz w:val="30"/>
          <w:szCs w:val="30"/>
          <w:lang w:val="zh-CN"/>
        </w:rPr>
        <w:lastRenderedPageBreak/>
        <w:t>十、</w:t>
      </w:r>
      <w:bookmarkEnd w:id="68"/>
      <w:r w:rsidR="00E0585E">
        <w:rPr>
          <w:rFonts w:ascii="楷体" w:eastAsia="楷体" w:hAnsi="楷体" w:hint="eastAsia"/>
          <w:sz w:val="30"/>
          <w:szCs w:val="30"/>
          <w:lang w:val="zh-CN"/>
        </w:rPr>
        <w:t>合同份数</w:t>
      </w:r>
    </w:p>
    <w:p w14:paraId="16F34EB4" w14:textId="77777777" w:rsidR="00E0585E" w:rsidRDefault="00E0585E" w:rsidP="0095578E">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合同文本一式伍份，甲方执肆份，乙方执壹份，</w:t>
      </w:r>
      <w:r>
        <w:rPr>
          <w:rFonts w:ascii="仿宋" w:eastAsia="仿宋" w:hAnsi="仿宋" w:cs="宋体"/>
          <w:color w:val="000000"/>
          <w:sz w:val="28"/>
          <w:szCs w:val="28"/>
        </w:rPr>
        <w:t>每份均具有同等法律效力</w:t>
      </w:r>
      <w:r>
        <w:rPr>
          <w:rFonts w:ascii="仿宋" w:eastAsia="仿宋" w:hAnsi="仿宋" w:cs="宋体" w:hint="eastAsia"/>
          <w:color w:val="000000"/>
          <w:sz w:val="28"/>
          <w:szCs w:val="28"/>
        </w:rPr>
        <w:t>。</w:t>
      </w:r>
    </w:p>
    <w:bookmarkEnd w:id="57"/>
    <w:p w14:paraId="1D2C04E5" w14:textId="77777777" w:rsidR="001B6395" w:rsidRDefault="001B6395">
      <w:pPr>
        <w:pStyle w:val="29"/>
      </w:pP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4536"/>
        <w:gridCol w:w="4536"/>
      </w:tblGrid>
      <w:tr w:rsidR="00E0585E" w14:paraId="57B2B129" w14:textId="77777777" w:rsidTr="006B7067">
        <w:trPr>
          <w:trHeight w:val="660"/>
          <w:jc w:val="center"/>
        </w:trPr>
        <w:tc>
          <w:tcPr>
            <w:tcW w:w="4536" w:type="dxa"/>
            <w:noWrap/>
            <w:vAlign w:val="center"/>
          </w:tcPr>
          <w:p w14:paraId="680FAF5F" w14:textId="77777777" w:rsidR="00E0585E" w:rsidRDefault="00E0585E" w:rsidP="006B7067">
            <w:pPr>
              <w:pStyle w:val="13"/>
              <w:rPr>
                <w:rFonts w:ascii="宋体" w:hAnsi="宋体"/>
              </w:rPr>
            </w:pPr>
            <w:r>
              <w:br w:type="page"/>
            </w:r>
            <w:bookmarkStart w:id="69" w:name="_Toc331685783"/>
          </w:p>
          <w:p w14:paraId="3CC7CF57" w14:textId="77777777" w:rsidR="00E0585E" w:rsidRDefault="00E0585E" w:rsidP="006B7067">
            <w:pPr>
              <w:widowControl/>
              <w:adjustRightInd w:val="0"/>
              <w:spacing w:beforeLines="50" w:before="156" w:afterLines="25" w:after="78"/>
              <w:rPr>
                <w:rFonts w:ascii="宋体" w:hAnsi="宋体"/>
                <w:szCs w:val="21"/>
              </w:rPr>
            </w:pPr>
            <w:r>
              <w:rPr>
                <w:rFonts w:ascii="宋体" w:hAnsi="宋体" w:hint="eastAsia"/>
              </w:rPr>
              <w:t>甲方（单位盖章）：</w:t>
            </w:r>
          </w:p>
        </w:tc>
        <w:tc>
          <w:tcPr>
            <w:tcW w:w="4536" w:type="dxa"/>
            <w:vAlign w:val="center"/>
          </w:tcPr>
          <w:p w14:paraId="586A11CC" w14:textId="77777777" w:rsidR="00E0585E" w:rsidRDefault="00E0585E" w:rsidP="006B7067">
            <w:pPr>
              <w:pStyle w:val="13"/>
              <w:rPr>
                <w:rFonts w:ascii="宋体" w:hAnsi="宋体"/>
              </w:rPr>
            </w:pPr>
          </w:p>
          <w:p w14:paraId="7839AD1A" w14:textId="77777777" w:rsidR="00E0585E" w:rsidRDefault="00E0585E" w:rsidP="006B7067">
            <w:pPr>
              <w:widowControl/>
              <w:adjustRightInd w:val="0"/>
              <w:spacing w:beforeLines="50" w:before="156" w:afterLines="25" w:after="78"/>
              <w:rPr>
                <w:rFonts w:ascii="宋体" w:hAnsi="宋体"/>
                <w:szCs w:val="21"/>
              </w:rPr>
            </w:pPr>
            <w:r>
              <w:rPr>
                <w:rFonts w:ascii="宋体" w:hAnsi="宋体" w:hint="eastAsia"/>
              </w:rPr>
              <w:t>乙方（单位盖章）：</w:t>
            </w:r>
          </w:p>
        </w:tc>
      </w:tr>
      <w:tr w:rsidR="00E0585E" w14:paraId="1224ED1D" w14:textId="77777777" w:rsidTr="006B7067">
        <w:trPr>
          <w:trHeight w:val="851"/>
          <w:jc w:val="center"/>
        </w:trPr>
        <w:tc>
          <w:tcPr>
            <w:tcW w:w="4536" w:type="dxa"/>
            <w:noWrap/>
            <w:vAlign w:val="center"/>
          </w:tcPr>
          <w:p w14:paraId="7D434F54" w14:textId="77777777" w:rsidR="00E0585E" w:rsidRDefault="00E0585E" w:rsidP="006B7067">
            <w:pPr>
              <w:widowControl/>
              <w:adjustRightInd w:val="0"/>
              <w:spacing w:beforeLines="50" w:before="156" w:afterLines="25" w:after="78"/>
              <w:rPr>
                <w:rFonts w:ascii="宋体" w:hAnsi="宋体"/>
                <w:szCs w:val="21"/>
              </w:rPr>
            </w:pPr>
          </w:p>
          <w:p w14:paraId="1A4736C4" w14:textId="77777777" w:rsidR="00E0585E" w:rsidRDefault="00E0585E" w:rsidP="006B7067">
            <w:pPr>
              <w:pStyle w:val="29"/>
              <w:ind w:leftChars="0" w:left="0" w:firstLineChars="0" w:firstLine="0"/>
            </w:pPr>
          </w:p>
          <w:p w14:paraId="390CAA63" w14:textId="77777777" w:rsidR="00E0585E" w:rsidRDefault="00E0585E" w:rsidP="006B7067">
            <w:pPr>
              <w:pStyle w:val="13"/>
            </w:pPr>
          </w:p>
          <w:p w14:paraId="35F15FBF" w14:textId="77777777" w:rsidR="00E0585E" w:rsidRDefault="00E0585E" w:rsidP="006B7067">
            <w:pPr>
              <w:widowControl/>
              <w:adjustRightInd w:val="0"/>
              <w:spacing w:beforeLines="50" w:before="156" w:afterLines="25" w:after="78"/>
              <w:rPr>
                <w:rFonts w:ascii="宋体" w:hAnsi="宋体"/>
                <w:szCs w:val="21"/>
              </w:rPr>
            </w:pPr>
            <w:r>
              <w:rPr>
                <w:rFonts w:ascii="宋体" w:hAnsi="宋体" w:hint="eastAsia"/>
                <w:szCs w:val="21"/>
              </w:rPr>
              <w:t>法定代表人：</w:t>
            </w:r>
          </w:p>
          <w:p w14:paraId="07F2FCAE" w14:textId="77777777" w:rsidR="00E0585E" w:rsidRDefault="00E0585E" w:rsidP="006B7067">
            <w:pPr>
              <w:pStyle w:val="13"/>
              <w:rPr>
                <w:rFonts w:ascii="宋体" w:hAnsi="宋体"/>
              </w:rPr>
            </w:pPr>
          </w:p>
          <w:p w14:paraId="0FD44DF8" w14:textId="77777777" w:rsidR="00E0585E" w:rsidRDefault="00E0585E" w:rsidP="006B7067">
            <w:pPr>
              <w:pStyle w:val="13"/>
              <w:rPr>
                <w:rFonts w:ascii="宋体" w:hAnsi="宋体"/>
              </w:rPr>
            </w:pPr>
          </w:p>
          <w:p w14:paraId="5EBFE3C1" w14:textId="77777777" w:rsidR="00E0585E" w:rsidRDefault="00E0585E" w:rsidP="006B7067">
            <w:pPr>
              <w:pStyle w:val="13"/>
              <w:rPr>
                <w:rFonts w:ascii="宋体" w:hAnsi="宋体"/>
              </w:rPr>
            </w:pPr>
          </w:p>
          <w:p w14:paraId="029159F4" w14:textId="77777777" w:rsidR="00E0585E" w:rsidRDefault="00E0585E" w:rsidP="006B7067">
            <w:pPr>
              <w:pStyle w:val="13"/>
              <w:rPr>
                <w:rFonts w:ascii="宋体" w:hAnsi="宋体"/>
              </w:rPr>
            </w:pPr>
          </w:p>
        </w:tc>
        <w:tc>
          <w:tcPr>
            <w:tcW w:w="4536" w:type="dxa"/>
            <w:vAlign w:val="center"/>
          </w:tcPr>
          <w:p w14:paraId="1D349C44" w14:textId="77777777" w:rsidR="00E0585E" w:rsidRDefault="00E0585E" w:rsidP="006B7067">
            <w:pPr>
              <w:widowControl/>
              <w:adjustRightInd w:val="0"/>
              <w:spacing w:beforeLines="50" w:before="156" w:afterLines="25" w:after="78"/>
              <w:rPr>
                <w:rFonts w:ascii="宋体" w:hAnsi="宋体"/>
                <w:szCs w:val="21"/>
              </w:rPr>
            </w:pPr>
          </w:p>
          <w:p w14:paraId="065BA025" w14:textId="77777777" w:rsidR="00E0585E" w:rsidRDefault="00E0585E" w:rsidP="006B7067">
            <w:pPr>
              <w:pStyle w:val="29"/>
              <w:ind w:leftChars="0" w:left="0" w:firstLineChars="0" w:firstLine="0"/>
            </w:pPr>
          </w:p>
          <w:p w14:paraId="041B61D8" w14:textId="77777777" w:rsidR="00E0585E" w:rsidRDefault="00E0585E" w:rsidP="006B7067">
            <w:pPr>
              <w:pStyle w:val="13"/>
            </w:pPr>
          </w:p>
          <w:p w14:paraId="29854A00" w14:textId="77777777" w:rsidR="00E0585E" w:rsidRDefault="00E0585E" w:rsidP="006B7067">
            <w:pPr>
              <w:widowControl/>
              <w:adjustRightInd w:val="0"/>
              <w:spacing w:beforeLines="50" w:before="156" w:afterLines="25" w:after="78"/>
              <w:rPr>
                <w:rFonts w:ascii="宋体" w:hAnsi="宋体"/>
                <w:szCs w:val="21"/>
              </w:rPr>
            </w:pPr>
            <w:r>
              <w:rPr>
                <w:rFonts w:ascii="宋体" w:hAnsi="宋体" w:hint="eastAsia"/>
                <w:szCs w:val="21"/>
              </w:rPr>
              <w:t>法定代表人：</w:t>
            </w:r>
          </w:p>
          <w:p w14:paraId="7974B41E" w14:textId="77777777" w:rsidR="00E0585E" w:rsidRDefault="00E0585E" w:rsidP="006B7067">
            <w:pPr>
              <w:pStyle w:val="13"/>
              <w:rPr>
                <w:rFonts w:ascii="宋体" w:hAnsi="宋体"/>
              </w:rPr>
            </w:pPr>
          </w:p>
          <w:p w14:paraId="0D2EE61A" w14:textId="77777777" w:rsidR="00E0585E" w:rsidRDefault="00E0585E" w:rsidP="006B7067">
            <w:pPr>
              <w:pStyle w:val="13"/>
              <w:rPr>
                <w:rFonts w:ascii="宋体" w:hAnsi="宋体"/>
              </w:rPr>
            </w:pPr>
          </w:p>
          <w:p w14:paraId="5B3E2905" w14:textId="77777777" w:rsidR="00E0585E" w:rsidRDefault="00E0585E" w:rsidP="006B7067">
            <w:pPr>
              <w:pStyle w:val="13"/>
              <w:rPr>
                <w:rFonts w:ascii="宋体" w:hAnsi="宋体"/>
              </w:rPr>
            </w:pPr>
          </w:p>
          <w:p w14:paraId="7AB879C8" w14:textId="77777777" w:rsidR="00E0585E" w:rsidRDefault="00E0585E" w:rsidP="006B7067">
            <w:pPr>
              <w:pStyle w:val="13"/>
              <w:rPr>
                <w:rFonts w:ascii="宋体" w:hAnsi="宋体"/>
              </w:rPr>
            </w:pPr>
          </w:p>
        </w:tc>
      </w:tr>
      <w:tr w:rsidR="00E0585E" w14:paraId="345908C3" w14:textId="77777777" w:rsidTr="006B7067">
        <w:trPr>
          <w:trHeight w:val="851"/>
          <w:jc w:val="center"/>
        </w:trPr>
        <w:tc>
          <w:tcPr>
            <w:tcW w:w="4536" w:type="dxa"/>
            <w:noWrap/>
            <w:vAlign w:val="center"/>
          </w:tcPr>
          <w:p w14:paraId="2DA923F7" w14:textId="65B6CA44" w:rsidR="00E0585E" w:rsidRDefault="00E0585E" w:rsidP="006B7067">
            <w:pPr>
              <w:pStyle w:val="13"/>
              <w:rPr>
                <w:rFonts w:ascii="宋体" w:hAnsi="宋体"/>
                <w:szCs w:val="21"/>
              </w:rPr>
            </w:pPr>
            <w:r>
              <w:rPr>
                <w:rFonts w:ascii="宋体" w:hAnsi="宋体" w:hint="eastAsia"/>
                <w:szCs w:val="21"/>
              </w:rPr>
              <w:t xml:space="preserve">联系人：丁宁 </w:t>
            </w:r>
            <w:r>
              <w:rPr>
                <w:rFonts w:ascii="宋体" w:hAnsi="宋体"/>
                <w:szCs w:val="21"/>
              </w:rPr>
              <w:t xml:space="preserve">    </w:t>
            </w:r>
            <w:r>
              <w:rPr>
                <w:rFonts w:ascii="宋体" w:hAnsi="宋体" w:hint="eastAsia"/>
                <w:szCs w:val="21"/>
              </w:rPr>
              <w:t>电话：0</w:t>
            </w:r>
            <w:r>
              <w:rPr>
                <w:rFonts w:ascii="宋体" w:hAnsi="宋体"/>
                <w:szCs w:val="21"/>
              </w:rPr>
              <w:t>556</w:t>
            </w:r>
            <w:r w:rsidR="006C3AD4">
              <w:rPr>
                <w:rFonts w:ascii="宋体" w:hAnsi="宋体"/>
                <w:szCs w:val="21"/>
              </w:rPr>
              <w:t>-</w:t>
            </w:r>
            <w:r>
              <w:rPr>
                <w:rFonts w:ascii="宋体" w:hAnsi="宋体"/>
                <w:szCs w:val="21"/>
              </w:rPr>
              <w:t>5225059</w:t>
            </w:r>
          </w:p>
        </w:tc>
        <w:tc>
          <w:tcPr>
            <w:tcW w:w="4536" w:type="dxa"/>
            <w:vAlign w:val="center"/>
          </w:tcPr>
          <w:p w14:paraId="4CD57792" w14:textId="77777777" w:rsidR="00E0585E" w:rsidRDefault="00E0585E" w:rsidP="006B7067">
            <w:pPr>
              <w:pStyle w:val="13"/>
              <w:rPr>
                <w:rFonts w:ascii="宋体" w:hAnsi="宋体"/>
                <w:szCs w:val="21"/>
              </w:rPr>
            </w:pPr>
            <w:r>
              <w:rPr>
                <w:rFonts w:ascii="宋体" w:hAnsi="宋体" w:hint="eastAsia"/>
                <w:szCs w:val="21"/>
              </w:rPr>
              <w:t xml:space="preserve">联系人： </w:t>
            </w:r>
            <w:r>
              <w:rPr>
                <w:rFonts w:ascii="宋体" w:hAnsi="宋体"/>
                <w:szCs w:val="21"/>
              </w:rPr>
              <w:t xml:space="preserve">        </w:t>
            </w:r>
            <w:r>
              <w:rPr>
                <w:rFonts w:ascii="宋体" w:hAnsi="宋体" w:hint="eastAsia"/>
                <w:szCs w:val="21"/>
              </w:rPr>
              <w:t>电话：</w:t>
            </w:r>
          </w:p>
        </w:tc>
      </w:tr>
      <w:tr w:rsidR="00E0585E" w14:paraId="4F93C417" w14:textId="77777777" w:rsidTr="006B7067">
        <w:trPr>
          <w:trHeight w:val="851"/>
          <w:jc w:val="center"/>
        </w:trPr>
        <w:tc>
          <w:tcPr>
            <w:tcW w:w="4536" w:type="dxa"/>
            <w:noWrap/>
            <w:vAlign w:val="center"/>
          </w:tcPr>
          <w:p w14:paraId="56B1E9D2" w14:textId="77777777" w:rsidR="00E0585E" w:rsidRDefault="00E0585E" w:rsidP="006B7067">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单位地址：安徽省安庆市天柱山东路8</w:t>
            </w:r>
            <w:r>
              <w:rPr>
                <w:rFonts w:ascii="宋体" w:hAnsi="宋体"/>
                <w:szCs w:val="21"/>
              </w:rPr>
              <w:t>7</w:t>
            </w:r>
            <w:r>
              <w:rPr>
                <w:rFonts w:ascii="宋体" w:hAnsi="宋体" w:hint="eastAsia"/>
                <w:szCs w:val="21"/>
              </w:rPr>
              <w:t>号</w:t>
            </w:r>
          </w:p>
        </w:tc>
        <w:tc>
          <w:tcPr>
            <w:tcW w:w="4536" w:type="dxa"/>
            <w:vAlign w:val="center"/>
          </w:tcPr>
          <w:p w14:paraId="0263F3FC" w14:textId="77777777" w:rsidR="00E0585E" w:rsidRDefault="00E0585E" w:rsidP="006B7067">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w:t>
            </w:r>
          </w:p>
        </w:tc>
      </w:tr>
      <w:tr w:rsidR="00E0585E" w14:paraId="01E90C20" w14:textId="77777777" w:rsidTr="006B7067">
        <w:trPr>
          <w:trHeight w:val="851"/>
          <w:jc w:val="center"/>
        </w:trPr>
        <w:tc>
          <w:tcPr>
            <w:tcW w:w="4536" w:type="dxa"/>
            <w:noWrap/>
            <w:vAlign w:val="center"/>
          </w:tcPr>
          <w:p w14:paraId="72D69360" w14:textId="77777777" w:rsidR="00E0585E" w:rsidRDefault="00E0585E" w:rsidP="006B7067">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2CE0C5BC" w14:textId="77777777" w:rsidR="00E0585E" w:rsidRDefault="00E0585E" w:rsidP="006B7067">
            <w:pPr>
              <w:pStyle w:val="13"/>
              <w:rPr>
                <w:rFonts w:ascii="宋体" w:hAnsi="宋体"/>
              </w:rPr>
            </w:pPr>
          </w:p>
        </w:tc>
        <w:tc>
          <w:tcPr>
            <w:tcW w:w="4536" w:type="dxa"/>
            <w:vAlign w:val="center"/>
          </w:tcPr>
          <w:p w14:paraId="460E7A83" w14:textId="77777777" w:rsidR="00E0585E" w:rsidRDefault="00E0585E" w:rsidP="006B7067">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347EDCCA" w14:textId="77777777" w:rsidR="00E0585E" w:rsidRDefault="00E0585E" w:rsidP="006B7067">
            <w:pPr>
              <w:pStyle w:val="13"/>
              <w:rPr>
                <w:rFonts w:ascii="宋体" w:hAnsi="宋体"/>
              </w:rPr>
            </w:pPr>
          </w:p>
        </w:tc>
      </w:tr>
      <w:bookmarkEnd w:id="69"/>
    </w:tbl>
    <w:p w14:paraId="3B0E243A" w14:textId="77777777" w:rsidR="001B6395" w:rsidRDefault="001B6395">
      <w:pPr>
        <w:widowControl/>
        <w:spacing w:line="560" w:lineRule="exact"/>
        <w:jc w:val="left"/>
      </w:pPr>
    </w:p>
    <w:p w14:paraId="2890A308" w14:textId="77777777" w:rsidR="001B6395" w:rsidRDefault="00000000">
      <w:pPr>
        <w:widowControl/>
        <w:jc w:val="left"/>
        <w:rPr>
          <w:rFonts w:ascii="宋体" w:hAnsi="宋体" w:cs="宋体"/>
          <w:color w:val="000000"/>
          <w:szCs w:val="21"/>
        </w:rPr>
      </w:pPr>
      <w:r>
        <w:rPr>
          <w:rFonts w:ascii="宋体" w:hAnsi="宋体" w:cs="宋体"/>
          <w:color w:val="000000"/>
          <w:sz w:val="28"/>
          <w:szCs w:val="28"/>
        </w:rPr>
        <w:br w:type="page"/>
      </w:r>
    </w:p>
    <w:p w14:paraId="4FCB3B34" w14:textId="77777777" w:rsidR="001B6395" w:rsidRDefault="00000000">
      <w:pPr>
        <w:pStyle w:val="30"/>
        <w:spacing w:beforeLines="50" w:before="156" w:line="240" w:lineRule="auto"/>
        <w:jc w:val="center"/>
        <w:rPr>
          <w:sz w:val="32"/>
          <w:szCs w:val="32"/>
        </w:rPr>
      </w:pPr>
      <w:bookmarkStart w:id="70" w:name="_Toc19036"/>
      <w:bookmarkStart w:id="71" w:name="_Toc128659071"/>
      <w:bookmarkStart w:id="72" w:name="_Toc138661632"/>
      <w:bookmarkStart w:id="73" w:name="_Toc128058647"/>
      <w:r>
        <w:rPr>
          <w:rFonts w:hint="eastAsia"/>
          <w:sz w:val="32"/>
          <w:szCs w:val="32"/>
        </w:rPr>
        <w:lastRenderedPageBreak/>
        <w:t>第五章</w:t>
      </w:r>
      <w:r>
        <w:rPr>
          <w:rFonts w:hint="eastAsia"/>
          <w:sz w:val="32"/>
          <w:szCs w:val="32"/>
        </w:rPr>
        <w:t xml:space="preserve"> </w:t>
      </w:r>
      <w:r>
        <w:rPr>
          <w:rFonts w:hint="eastAsia"/>
          <w:sz w:val="32"/>
          <w:szCs w:val="32"/>
        </w:rPr>
        <w:t>响应文件格式</w:t>
      </w:r>
      <w:bookmarkEnd w:id="70"/>
      <w:bookmarkEnd w:id="71"/>
      <w:bookmarkEnd w:id="72"/>
      <w:bookmarkEnd w:id="73"/>
    </w:p>
    <w:p w14:paraId="42AB16CD" w14:textId="77777777" w:rsidR="001B6395" w:rsidRDefault="001B6395">
      <w:pPr>
        <w:spacing w:line="360" w:lineRule="auto"/>
        <w:jc w:val="center"/>
        <w:rPr>
          <w:rFonts w:ascii="宋体" w:hAnsi="宋体" w:cs="宋体"/>
          <w:b/>
          <w:color w:val="000000"/>
          <w:spacing w:val="20"/>
          <w:sz w:val="36"/>
          <w:szCs w:val="36"/>
          <w:u w:val="single"/>
        </w:rPr>
      </w:pPr>
    </w:p>
    <w:p w14:paraId="3896994E" w14:textId="77777777" w:rsidR="001B6395" w:rsidRDefault="00000000">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04840F38" w14:textId="77777777" w:rsidR="001B6395" w:rsidRDefault="001B6395">
      <w:pPr>
        <w:spacing w:line="360" w:lineRule="auto"/>
        <w:rPr>
          <w:rFonts w:ascii="宋体" w:hAnsi="宋体" w:cs="宋体"/>
          <w:color w:val="000000"/>
          <w:sz w:val="24"/>
        </w:rPr>
      </w:pPr>
    </w:p>
    <w:p w14:paraId="59488E91" w14:textId="77777777" w:rsidR="001B6395" w:rsidRDefault="001B6395">
      <w:pPr>
        <w:spacing w:line="360" w:lineRule="auto"/>
        <w:rPr>
          <w:rFonts w:ascii="宋体" w:hAnsi="宋体" w:cs="宋体"/>
          <w:color w:val="000000"/>
          <w:sz w:val="24"/>
        </w:rPr>
      </w:pPr>
    </w:p>
    <w:p w14:paraId="4F92257E" w14:textId="77777777" w:rsidR="001B6395" w:rsidRDefault="00000000">
      <w:pPr>
        <w:spacing w:line="800" w:lineRule="exact"/>
        <w:jc w:val="center"/>
        <w:rPr>
          <w:rFonts w:ascii="宋体" w:hAnsi="宋体" w:cs="宋体"/>
          <w:b/>
          <w:color w:val="000000"/>
          <w:sz w:val="72"/>
          <w:szCs w:val="72"/>
        </w:rPr>
      </w:pPr>
      <w:proofErr w:type="gramStart"/>
      <w:r>
        <w:rPr>
          <w:rFonts w:ascii="宋体" w:hAnsi="宋体" w:cs="宋体" w:hint="eastAsia"/>
          <w:b/>
          <w:color w:val="000000"/>
          <w:sz w:val="72"/>
          <w:szCs w:val="72"/>
        </w:rPr>
        <w:t>磋</w:t>
      </w:r>
      <w:proofErr w:type="gramEnd"/>
    </w:p>
    <w:p w14:paraId="34B5444A" w14:textId="77777777" w:rsidR="001B6395"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商</w:t>
      </w:r>
    </w:p>
    <w:p w14:paraId="2909ABD7" w14:textId="77777777" w:rsidR="001B6395"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73123297" w14:textId="77777777" w:rsidR="001B6395"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1C2BC2BE" w14:textId="77777777" w:rsidR="001B6395"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55DABE7A" w14:textId="77777777" w:rsidR="001B6395" w:rsidRDefault="00000000">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43CA24CA" w14:textId="77777777" w:rsidR="001B6395" w:rsidRDefault="001B6395">
      <w:pPr>
        <w:spacing w:before="240" w:afterLines="50" w:after="156" w:line="480" w:lineRule="auto"/>
        <w:ind w:left="567"/>
        <w:rPr>
          <w:rFonts w:ascii="仿宋" w:eastAsia="仿宋" w:hAnsi="仿宋"/>
          <w:sz w:val="28"/>
          <w:szCs w:val="28"/>
        </w:rPr>
      </w:pPr>
    </w:p>
    <w:p w14:paraId="3CF22463" w14:textId="77777777" w:rsidR="001B6395"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306ABCFD" w14:textId="77777777" w:rsidR="001B6395"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供应商名称：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09E0F348" w14:textId="77777777" w:rsidR="001B6395"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15E1BB92" w14:textId="77777777" w:rsidR="001B6395" w:rsidRDefault="001B6395">
      <w:pPr>
        <w:pStyle w:val="New"/>
      </w:pPr>
    </w:p>
    <w:p w14:paraId="0FE57C2D" w14:textId="77777777" w:rsidR="001B6395"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71D97D4C" w14:textId="77777777" w:rsidR="001B6395" w:rsidRDefault="00000000">
      <w:pPr>
        <w:pStyle w:val="a7"/>
        <w:ind w:firstLine="0"/>
        <w:rPr>
          <w:rFonts w:ascii="宋体" w:hAnsi="宋体" w:cs="宋体"/>
          <w:color w:val="000000"/>
          <w:sz w:val="24"/>
        </w:rPr>
      </w:pPr>
      <w:r>
        <w:br w:type="page"/>
      </w:r>
    </w:p>
    <w:p w14:paraId="3FA8BA3B" w14:textId="77777777" w:rsidR="001B6395" w:rsidRDefault="00000000">
      <w:pPr>
        <w:spacing w:beforeLines="50" w:before="156"/>
        <w:jc w:val="center"/>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46FD3962" w14:textId="77777777" w:rsidR="001B6395" w:rsidRDefault="001B6395">
      <w:pPr>
        <w:spacing w:line="480" w:lineRule="auto"/>
        <w:ind w:firstLineChars="200" w:firstLine="480"/>
        <w:rPr>
          <w:rFonts w:ascii="仿宋" w:eastAsia="仿宋" w:hAnsi="仿宋" w:cs="宋体"/>
          <w:color w:val="000000"/>
          <w:sz w:val="24"/>
        </w:rPr>
      </w:pPr>
    </w:p>
    <w:p w14:paraId="7B8F372B" w14:textId="77777777" w:rsidR="001B6395"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一、磋商响应函</w:t>
      </w:r>
    </w:p>
    <w:p w14:paraId="40447344" w14:textId="77777777" w:rsidR="001B6395"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二、服务报价表（首轮）、最终报价表</w:t>
      </w:r>
    </w:p>
    <w:p w14:paraId="1D06E148" w14:textId="77777777" w:rsidR="001B6395"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三、服务需求响应表</w:t>
      </w:r>
    </w:p>
    <w:p w14:paraId="2BFD3803" w14:textId="77777777" w:rsidR="001B6395"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四、供货及磋商响应技术方案</w:t>
      </w:r>
    </w:p>
    <w:p w14:paraId="2C5A8F0D" w14:textId="77777777" w:rsidR="001B6395"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五、诚信磋商响应承诺书</w:t>
      </w:r>
    </w:p>
    <w:p w14:paraId="292EB5E6" w14:textId="77777777" w:rsidR="001B6395"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六、磋商证明材料</w:t>
      </w:r>
    </w:p>
    <w:p w14:paraId="0004F9AC" w14:textId="77777777" w:rsidR="001B6395" w:rsidRDefault="001B6395"/>
    <w:p w14:paraId="59EAE90A" w14:textId="77777777" w:rsidR="001B6395" w:rsidRDefault="00000000">
      <w:bookmarkStart w:id="74" w:name="_Toc31388"/>
      <w:r>
        <w:rPr>
          <w:rFonts w:hAnsi="宋体" w:cs="宋体"/>
          <w:b/>
          <w:color w:val="000000"/>
        </w:rPr>
        <w:br w:type="page"/>
      </w:r>
    </w:p>
    <w:p w14:paraId="23FB0F42" w14:textId="77777777" w:rsidR="001B6395" w:rsidRDefault="00000000">
      <w:pPr>
        <w:snapToGrid w:val="0"/>
        <w:spacing w:line="300" w:lineRule="auto"/>
        <w:ind w:left="562" w:hangingChars="200" w:hanging="562"/>
        <w:jc w:val="center"/>
        <w:rPr>
          <w:rFonts w:ascii="仿宋" w:eastAsia="仿宋" w:hAnsi="仿宋"/>
          <w:b/>
          <w:bCs/>
          <w:sz w:val="28"/>
          <w:szCs w:val="28"/>
        </w:rPr>
      </w:pPr>
      <w:r>
        <w:rPr>
          <w:rFonts w:ascii="仿宋" w:eastAsia="仿宋" w:hAnsi="仿宋" w:hint="eastAsia"/>
          <w:b/>
          <w:bCs/>
          <w:sz w:val="28"/>
          <w:szCs w:val="28"/>
        </w:rPr>
        <w:lastRenderedPageBreak/>
        <w:t>一、磋商响应函</w:t>
      </w:r>
      <w:bookmarkEnd w:id="74"/>
    </w:p>
    <w:p w14:paraId="71852A85" w14:textId="77777777" w:rsidR="001B6395" w:rsidRDefault="00000000">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1CBD1E77" w14:textId="77777777" w:rsidR="001B639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1.根据贵方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号竞争性磋商公告，我方决定参加贵方组织的本次采购活动。我方正式提交响应文件正本1份,副本4份，采用A4规格纸编制并装订成册。我方授权</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（供应商的名称）全权处理本项目磋商响应的有关事宜。</w:t>
      </w:r>
    </w:p>
    <w:p w14:paraId="1E466F4F" w14:textId="77777777" w:rsidR="001B639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2.我方愿意按照磋商文件约定的各项要求，向采购人提供所需的软件与服务，报价为人民币（大写）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0F28E665" w14:textId="77777777" w:rsidR="001B639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3.一旦我方成交，我方将严格履行合同约定的责任和义务，并严格履行合同义务。</w:t>
      </w:r>
    </w:p>
    <w:p w14:paraId="2F1B691D" w14:textId="77777777" w:rsidR="001B639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4.我方保证按照本项目磋商文件要求提交响应文件。</w:t>
      </w:r>
    </w:p>
    <w:p w14:paraId="499C4EC2" w14:textId="77777777" w:rsidR="001B639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5.我方承诺，在磋商时，如我方未在规定时间内提交最终报价的，以我方的磋商响应函报价作为最终报价。</w:t>
      </w:r>
    </w:p>
    <w:p w14:paraId="0C863E6C" w14:textId="77777777" w:rsidR="001B639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6.我方愿意提供贵方可能另外要求的、与磋商响应有关的文件资料，并保证我方已提供和将要提供的文件是真实的、准确的。</w:t>
      </w:r>
    </w:p>
    <w:p w14:paraId="151575D3" w14:textId="77777777" w:rsidR="001B6395" w:rsidRDefault="001B6395">
      <w:pPr>
        <w:pStyle w:val="af1"/>
        <w:tabs>
          <w:tab w:val="left" w:pos="5580"/>
        </w:tabs>
        <w:spacing w:line="360" w:lineRule="auto"/>
        <w:ind w:left="63" w:right="360" w:firstLineChars="1700" w:firstLine="3570"/>
        <w:rPr>
          <w:rFonts w:hAnsi="宋体" w:cs="宋体"/>
          <w:color w:val="000000"/>
        </w:rPr>
      </w:pPr>
    </w:p>
    <w:p w14:paraId="7355E927" w14:textId="77777777" w:rsidR="001B6395" w:rsidRDefault="001B6395">
      <w:pPr>
        <w:pStyle w:val="af1"/>
        <w:tabs>
          <w:tab w:val="left" w:pos="5580"/>
        </w:tabs>
        <w:spacing w:line="360" w:lineRule="auto"/>
        <w:ind w:left="63" w:right="360" w:firstLineChars="1700" w:firstLine="4760"/>
        <w:rPr>
          <w:rFonts w:ascii="仿宋" w:eastAsia="仿宋" w:hAnsi="仿宋" w:cs="宋体"/>
          <w:color w:val="000000"/>
          <w:sz w:val="28"/>
          <w:szCs w:val="28"/>
        </w:rPr>
      </w:pPr>
    </w:p>
    <w:p w14:paraId="41DE84A3" w14:textId="77777777" w:rsidR="001B6395" w:rsidRDefault="00000000">
      <w:pPr>
        <w:pStyle w:val="af1"/>
        <w:tabs>
          <w:tab w:val="left" w:pos="5580"/>
        </w:tabs>
        <w:spacing w:line="360" w:lineRule="auto"/>
        <w:ind w:left="423" w:right="360"/>
        <w:rPr>
          <w:rFonts w:ascii="仿宋" w:eastAsia="仿宋" w:hAnsi="仿宋" w:cs="宋体"/>
          <w:color w:val="000000"/>
          <w:sz w:val="28"/>
          <w:szCs w:val="28"/>
          <w:u w:val="single"/>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（盖章） </w:t>
      </w:r>
    </w:p>
    <w:p w14:paraId="10934AA4" w14:textId="77777777" w:rsidR="001B6395" w:rsidRDefault="001B6395">
      <w:pPr>
        <w:pStyle w:val="af1"/>
        <w:tabs>
          <w:tab w:val="left" w:pos="5580"/>
        </w:tabs>
        <w:spacing w:line="360" w:lineRule="auto"/>
        <w:ind w:left="423" w:right="360"/>
        <w:rPr>
          <w:rFonts w:ascii="仿宋" w:eastAsia="仿宋" w:hAnsi="仿宋" w:cs="宋体"/>
          <w:color w:val="000000"/>
          <w:sz w:val="28"/>
          <w:szCs w:val="28"/>
          <w:u w:val="single"/>
        </w:rPr>
      </w:pPr>
    </w:p>
    <w:p w14:paraId="7DA33EDB" w14:textId="77777777" w:rsidR="001B6395" w:rsidRDefault="00000000">
      <w:pPr>
        <w:pStyle w:val="af1"/>
        <w:tabs>
          <w:tab w:val="left" w:pos="6145"/>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单位地址：</w:t>
      </w:r>
      <w:r>
        <w:rPr>
          <w:rFonts w:ascii="仿宋" w:eastAsia="仿宋" w:hAnsi="仿宋" w:cs="宋体" w:hint="eastAsia"/>
          <w:color w:val="000000"/>
          <w:sz w:val="28"/>
          <w:szCs w:val="28"/>
          <w:u w:val="single"/>
        </w:rPr>
        <w:tab/>
        <w:t xml:space="preserve">    </w:t>
      </w:r>
    </w:p>
    <w:p w14:paraId="7AAF4A1F" w14:textId="77777777" w:rsidR="001B6395" w:rsidRDefault="001B6395">
      <w:pPr>
        <w:pStyle w:val="af1"/>
        <w:tabs>
          <w:tab w:val="left" w:pos="6145"/>
        </w:tabs>
        <w:spacing w:line="360" w:lineRule="auto"/>
        <w:ind w:left="423"/>
        <w:rPr>
          <w:rFonts w:ascii="仿宋" w:eastAsia="仿宋" w:hAnsi="仿宋" w:cs="宋体"/>
          <w:color w:val="000000"/>
          <w:sz w:val="28"/>
          <w:szCs w:val="28"/>
          <w:u w:val="single"/>
        </w:rPr>
      </w:pPr>
    </w:p>
    <w:p w14:paraId="31BB7D20" w14:textId="77777777" w:rsidR="001B6395" w:rsidRDefault="00000000">
      <w:pPr>
        <w:pStyle w:val="af1"/>
        <w:tabs>
          <w:tab w:val="left" w:pos="5580"/>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00BC03D4" w14:textId="77777777" w:rsidR="001B6395" w:rsidRDefault="001B6395">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47EB8F44" w14:textId="77777777" w:rsidR="001B6395" w:rsidRDefault="00000000">
      <w:pPr>
        <w:pStyle w:val="af1"/>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32E406D6" w14:textId="77777777" w:rsidR="001B6395" w:rsidRDefault="001B6395">
      <w:pPr>
        <w:pStyle w:val="New"/>
      </w:pPr>
    </w:p>
    <w:p w14:paraId="70E70A98" w14:textId="77777777" w:rsidR="001B6395" w:rsidRDefault="00000000">
      <w:pPr>
        <w:snapToGrid w:val="0"/>
        <w:spacing w:line="300" w:lineRule="auto"/>
        <w:ind w:left="562" w:hangingChars="200" w:hanging="562"/>
        <w:jc w:val="center"/>
        <w:rPr>
          <w:rFonts w:ascii="仿宋" w:eastAsia="仿宋" w:hAnsi="仿宋"/>
          <w:b/>
          <w:bCs/>
          <w:sz w:val="28"/>
          <w:szCs w:val="28"/>
        </w:rPr>
      </w:pPr>
      <w:bookmarkStart w:id="75" w:name="_Toc25041"/>
      <w:r>
        <w:rPr>
          <w:rFonts w:ascii="仿宋" w:eastAsia="仿宋" w:hAnsi="仿宋" w:hint="eastAsia"/>
          <w:b/>
          <w:bCs/>
          <w:sz w:val="28"/>
          <w:szCs w:val="28"/>
        </w:rPr>
        <w:lastRenderedPageBreak/>
        <w:t>二、报价表（首轮）</w:t>
      </w:r>
      <w:bookmarkEnd w:id="75"/>
    </w:p>
    <w:p w14:paraId="6A8E54AA" w14:textId="77777777" w:rsidR="001B6395"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安庆市立医院信息系统</w:t>
      </w:r>
      <w:proofErr w:type="gramStart"/>
      <w:r>
        <w:rPr>
          <w:rFonts w:ascii="仿宋" w:eastAsia="仿宋" w:hAnsi="仿宋" w:hint="eastAsia"/>
          <w:sz w:val="28"/>
          <w:szCs w:val="28"/>
          <w:u w:val="single"/>
        </w:rPr>
        <w:t>三级等保测评</w:t>
      </w:r>
      <w:proofErr w:type="gramEnd"/>
      <w:r>
        <w:rPr>
          <w:rFonts w:ascii="仿宋" w:eastAsia="仿宋" w:hAnsi="仿宋" w:hint="eastAsia"/>
          <w:sz w:val="28"/>
          <w:szCs w:val="28"/>
          <w:u w:val="single"/>
        </w:rPr>
        <w:t>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1418"/>
        <w:gridCol w:w="1418"/>
      </w:tblGrid>
      <w:tr w:rsidR="001B6395" w14:paraId="08760EF9" w14:textId="77777777">
        <w:trPr>
          <w:trHeight w:hRule="exact" w:val="567"/>
          <w:jc w:val="center"/>
        </w:trPr>
        <w:tc>
          <w:tcPr>
            <w:tcW w:w="567" w:type="dxa"/>
            <w:tcMar>
              <w:left w:w="57" w:type="dxa"/>
              <w:right w:w="57" w:type="dxa"/>
            </w:tcMar>
            <w:vAlign w:val="center"/>
          </w:tcPr>
          <w:p w14:paraId="7152E9E0"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14E33AB4"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6C4FB679"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49182ACE"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3F2EFB93"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1B6395" w14:paraId="18623BAD" w14:textId="77777777">
        <w:trPr>
          <w:trHeight w:hRule="exact" w:val="567"/>
          <w:jc w:val="center"/>
        </w:trPr>
        <w:tc>
          <w:tcPr>
            <w:tcW w:w="567" w:type="dxa"/>
            <w:vAlign w:val="center"/>
          </w:tcPr>
          <w:p w14:paraId="34290E65" w14:textId="77777777" w:rsidR="001B6395"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261A0B6A"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安庆市立医院信息系统</w:t>
            </w:r>
            <w:proofErr w:type="gramStart"/>
            <w:r>
              <w:rPr>
                <w:rFonts w:ascii="宋体" w:hAnsi="宋体" w:cs="仿宋" w:hint="eastAsia"/>
                <w:color w:val="000000"/>
                <w:szCs w:val="21"/>
              </w:rPr>
              <w:t>三级等保测评</w:t>
            </w:r>
            <w:proofErr w:type="gramEnd"/>
            <w:r>
              <w:rPr>
                <w:rFonts w:ascii="宋体" w:hAnsi="宋体" w:cs="仿宋" w:hint="eastAsia"/>
                <w:color w:val="000000"/>
                <w:szCs w:val="21"/>
              </w:rPr>
              <w:t>项目</w:t>
            </w:r>
          </w:p>
        </w:tc>
        <w:tc>
          <w:tcPr>
            <w:tcW w:w="1418" w:type="dxa"/>
            <w:vAlign w:val="center"/>
          </w:tcPr>
          <w:p w14:paraId="5034A95D" w14:textId="77777777" w:rsidR="001B6395" w:rsidRDefault="001B6395">
            <w:pPr>
              <w:snapToGrid w:val="0"/>
              <w:spacing w:line="300" w:lineRule="auto"/>
              <w:jc w:val="center"/>
              <w:rPr>
                <w:rFonts w:ascii="宋体" w:hAnsi="宋体" w:cs="仿宋"/>
                <w:color w:val="000000"/>
                <w:szCs w:val="21"/>
              </w:rPr>
            </w:pPr>
          </w:p>
        </w:tc>
        <w:tc>
          <w:tcPr>
            <w:tcW w:w="1418" w:type="dxa"/>
            <w:vAlign w:val="center"/>
          </w:tcPr>
          <w:p w14:paraId="0F52360C" w14:textId="77777777" w:rsidR="001B6395"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5FF014FE" w14:textId="77777777" w:rsidR="001B6395" w:rsidRDefault="001B6395">
            <w:pPr>
              <w:snapToGrid w:val="0"/>
              <w:spacing w:line="300" w:lineRule="auto"/>
              <w:jc w:val="center"/>
              <w:rPr>
                <w:rFonts w:ascii="宋体" w:hAnsi="宋体" w:cs="仿宋"/>
                <w:color w:val="000000"/>
                <w:szCs w:val="21"/>
              </w:rPr>
            </w:pPr>
          </w:p>
        </w:tc>
      </w:tr>
      <w:tr w:rsidR="001B6395" w14:paraId="699DF508" w14:textId="77777777">
        <w:trPr>
          <w:trHeight w:hRule="exact" w:val="567"/>
          <w:jc w:val="center"/>
        </w:trPr>
        <w:tc>
          <w:tcPr>
            <w:tcW w:w="567" w:type="dxa"/>
            <w:tcBorders>
              <w:bottom w:val="single" w:sz="4" w:space="0" w:color="auto"/>
            </w:tcBorders>
            <w:vAlign w:val="center"/>
          </w:tcPr>
          <w:p w14:paraId="0B9828CD" w14:textId="77777777" w:rsidR="001B6395" w:rsidRDefault="001B6395">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676208DA" w14:textId="77777777" w:rsidR="001B6395" w:rsidRDefault="001B6395">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36FA7EDE" w14:textId="77777777" w:rsidR="001B6395" w:rsidRDefault="001B6395">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42E1E529" w14:textId="77777777" w:rsidR="001B6395" w:rsidRDefault="001B6395">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6F213FEA" w14:textId="77777777" w:rsidR="001B6395" w:rsidRDefault="001B6395">
            <w:pPr>
              <w:snapToGrid w:val="0"/>
              <w:spacing w:line="300" w:lineRule="auto"/>
              <w:jc w:val="center"/>
              <w:rPr>
                <w:rFonts w:ascii="宋体" w:hAnsi="宋体" w:cs="仿宋"/>
                <w:color w:val="000000"/>
                <w:szCs w:val="21"/>
              </w:rPr>
            </w:pPr>
          </w:p>
        </w:tc>
      </w:tr>
      <w:tr w:rsidR="001B6395" w14:paraId="40597D09" w14:textId="77777777">
        <w:trPr>
          <w:trHeight w:hRule="exact" w:val="1134"/>
          <w:jc w:val="center"/>
        </w:trPr>
        <w:tc>
          <w:tcPr>
            <w:tcW w:w="567" w:type="dxa"/>
            <w:tcBorders>
              <w:right w:val="nil"/>
            </w:tcBorders>
            <w:vAlign w:val="center"/>
          </w:tcPr>
          <w:p w14:paraId="6BCE2C04" w14:textId="77777777" w:rsidR="001B6395" w:rsidRDefault="001B6395">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5F7B75CF" w14:textId="77777777" w:rsidR="001B6395" w:rsidRDefault="00000000">
            <w:pPr>
              <w:snapToGrid w:val="0"/>
              <w:spacing w:line="300" w:lineRule="auto"/>
              <w:rPr>
                <w:rFonts w:ascii="宋体" w:hAnsi="宋体" w:cs="仿宋"/>
                <w:color w:val="000000"/>
                <w:szCs w:val="21"/>
              </w:rPr>
            </w:pPr>
            <w:r>
              <w:rPr>
                <w:rFonts w:ascii="宋体" w:hAnsi="宋体" w:cs="仿宋" w:hint="eastAsia"/>
                <w:color w:val="000000"/>
                <w:szCs w:val="21"/>
              </w:rPr>
              <w:t>总价：￥</w:t>
            </w:r>
            <w:r>
              <w:rPr>
                <w:rFonts w:ascii="宋体" w:hAnsi="宋体" w:cs="仿宋"/>
                <w:color w:val="000000"/>
                <w:szCs w:val="21"/>
              </w:rPr>
              <w:t xml:space="preserve">   0.00</w:t>
            </w:r>
            <w:r>
              <w:rPr>
                <w:rFonts w:ascii="宋体" w:hAnsi="宋体" w:cs="仿宋" w:hint="eastAsia"/>
                <w:color w:val="000000"/>
                <w:szCs w:val="21"/>
              </w:rPr>
              <w:t>；</w:t>
            </w:r>
          </w:p>
          <w:p w14:paraId="1E6376D2" w14:textId="77777777" w:rsidR="001B6395" w:rsidRDefault="00000000">
            <w:pPr>
              <w:snapToGrid w:val="0"/>
              <w:spacing w:line="300" w:lineRule="auto"/>
              <w:rPr>
                <w:rFonts w:ascii="宋体" w:hAnsi="宋体" w:cs="仿宋"/>
                <w:color w:val="000000"/>
                <w:szCs w:val="21"/>
              </w:rPr>
            </w:pPr>
            <w:r>
              <w:rPr>
                <w:rFonts w:ascii="宋体" w:hAnsi="宋体" w:cs="仿宋" w:hint="eastAsia"/>
                <w:color w:val="000000"/>
                <w:szCs w:val="21"/>
              </w:rPr>
              <w:t xml:space="preserve">大写：人民币 </w:t>
            </w:r>
            <w:r>
              <w:rPr>
                <w:rFonts w:ascii="宋体" w:hAnsi="宋体" w:cs="仿宋"/>
                <w:color w:val="000000"/>
                <w:szCs w:val="21"/>
              </w:rPr>
              <w:t xml:space="preserve">  </w:t>
            </w:r>
          </w:p>
        </w:tc>
        <w:tc>
          <w:tcPr>
            <w:tcW w:w="1418" w:type="dxa"/>
            <w:tcBorders>
              <w:left w:val="nil"/>
              <w:right w:val="nil"/>
            </w:tcBorders>
            <w:vAlign w:val="center"/>
          </w:tcPr>
          <w:p w14:paraId="68D209FD" w14:textId="77777777" w:rsidR="001B6395" w:rsidRDefault="001B6395">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5CD6157C" w14:textId="77777777" w:rsidR="001B6395" w:rsidRDefault="001B6395">
            <w:pPr>
              <w:snapToGrid w:val="0"/>
              <w:spacing w:line="300" w:lineRule="auto"/>
              <w:jc w:val="center"/>
              <w:rPr>
                <w:rFonts w:ascii="宋体" w:hAnsi="宋体" w:cs="仿宋"/>
                <w:color w:val="000000"/>
                <w:szCs w:val="21"/>
              </w:rPr>
            </w:pPr>
          </w:p>
        </w:tc>
        <w:tc>
          <w:tcPr>
            <w:tcW w:w="1418" w:type="dxa"/>
            <w:tcBorders>
              <w:left w:val="nil"/>
            </w:tcBorders>
            <w:vAlign w:val="center"/>
          </w:tcPr>
          <w:p w14:paraId="1C032970" w14:textId="77777777" w:rsidR="001B6395" w:rsidRDefault="001B6395">
            <w:pPr>
              <w:snapToGrid w:val="0"/>
              <w:spacing w:line="300" w:lineRule="auto"/>
              <w:jc w:val="center"/>
              <w:rPr>
                <w:rFonts w:ascii="宋体" w:hAnsi="宋体" w:cs="仿宋"/>
                <w:color w:val="000000"/>
                <w:szCs w:val="21"/>
              </w:rPr>
            </w:pPr>
          </w:p>
        </w:tc>
      </w:tr>
    </w:tbl>
    <w:p w14:paraId="441EA9D2" w14:textId="77777777" w:rsidR="001B6395" w:rsidRDefault="001B6395">
      <w:pPr>
        <w:spacing w:line="360" w:lineRule="auto"/>
        <w:rPr>
          <w:rFonts w:ascii="宋体" w:hAnsi="宋体" w:cs="宋体"/>
          <w:color w:val="000000"/>
          <w:szCs w:val="21"/>
        </w:rPr>
      </w:pPr>
    </w:p>
    <w:p w14:paraId="6765B82D" w14:textId="77777777" w:rsidR="001B6395" w:rsidRDefault="001B6395">
      <w:pPr>
        <w:pStyle w:val="New"/>
      </w:pPr>
    </w:p>
    <w:p w14:paraId="44577CDA" w14:textId="77777777" w:rsidR="001B6395" w:rsidRDefault="001B6395">
      <w:pPr>
        <w:spacing w:line="360" w:lineRule="auto"/>
        <w:rPr>
          <w:rFonts w:ascii="宋体" w:hAnsi="宋体" w:cs="宋体"/>
          <w:color w:val="000000"/>
          <w:szCs w:val="21"/>
        </w:rPr>
      </w:pPr>
    </w:p>
    <w:p w14:paraId="6B5D7D40" w14:textId="77777777" w:rsidR="001B6395"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7C9AFA14" w14:textId="77777777" w:rsidR="001B6395" w:rsidRDefault="001B6395">
      <w:pPr>
        <w:pStyle w:val="New"/>
      </w:pPr>
    </w:p>
    <w:p w14:paraId="6078DEF4" w14:textId="77777777" w:rsidR="001B6395" w:rsidRDefault="001B6395">
      <w:pPr>
        <w:spacing w:line="360" w:lineRule="auto"/>
        <w:ind w:firstLineChars="1696" w:firstLine="3562"/>
        <w:rPr>
          <w:rFonts w:ascii="宋体" w:hAnsi="宋体" w:cs="宋体"/>
          <w:color w:val="000000"/>
          <w:szCs w:val="21"/>
        </w:rPr>
      </w:pPr>
    </w:p>
    <w:p w14:paraId="180E2311" w14:textId="77777777" w:rsidR="001B6395"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7163F048" w14:textId="77777777" w:rsidR="001B6395" w:rsidRDefault="001B6395">
      <w:pPr>
        <w:pStyle w:val="New"/>
      </w:pPr>
    </w:p>
    <w:p w14:paraId="2205E156" w14:textId="77777777" w:rsidR="001B6395" w:rsidRDefault="001B6395">
      <w:pPr>
        <w:spacing w:line="360" w:lineRule="auto"/>
        <w:ind w:firstLineChars="1700" w:firstLine="3570"/>
        <w:rPr>
          <w:rFonts w:ascii="宋体" w:hAnsi="宋体" w:cs="宋体"/>
          <w:color w:val="000000"/>
          <w:szCs w:val="21"/>
        </w:rPr>
      </w:pPr>
    </w:p>
    <w:p w14:paraId="56A2585D" w14:textId="77777777" w:rsidR="001B6395" w:rsidRDefault="00000000">
      <w:pPr>
        <w:spacing w:line="360" w:lineRule="auto"/>
        <w:jc w:val="right"/>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2D24C380" w14:textId="77777777" w:rsidR="001B6395" w:rsidRDefault="00000000">
      <w:pPr>
        <w:widowControl/>
        <w:jc w:val="left"/>
        <w:rPr>
          <w:szCs w:val="21"/>
        </w:rPr>
      </w:pPr>
      <w:r>
        <w:br w:type="page"/>
      </w:r>
    </w:p>
    <w:p w14:paraId="766CC590" w14:textId="77777777" w:rsidR="001B6395" w:rsidRDefault="001B6395">
      <w:pPr>
        <w:pStyle w:val="New"/>
      </w:pPr>
    </w:p>
    <w:p w14:paraId="45E40AC4" w14:textId="77777777" w:rsidR="001B6395" w:rsidRDefault="00000000">
      <w:pPr>
        <w:snapToGrid w:val="0"/>
        <w:spacing w:line="300" w:lineRule="auto"/>
        <w:ind w:left="562" w:hangingChars="200" w:hanging="562"/>
        <w:jc w:val="center"/>
        <w:rPr>
          <w:rFonts w:ascii="仿宋" w:eastAsia="仿宋" w:hAnsi="仿宋"/>
          <w:b/>
          <w:bCs/>
          <w:sz w:val="28"/>
          <w:szCs w:val="28"/>
        </w:rPr>
      </w:pPr>
      <w:bookmarkStart w:id="76" w:name="_Toc10635"/>
      <w:bookmarkStart w:id="77" w:name="_Toc28615"/>
      <w:r>
        <w:rPr>
          <w:rFonts w:ascii="仿宋" w:eastAsia="仿宋" w:hAnsi="仿宋" w:hint="eastAsia"/>
          <w:b/>
          <w:bCs/>
          <w:sz w:val="28"/>
          <w:szCs w:val="28"/>
        </w:rPr>
        <w:t>最终报价表</w:t>
      </w:r>
      <w:bookmarkEnd w:id="76"/>
      <w:bookmarkEnd w:id="77"/>
    </w:p>
    <w:p w14:paraId="587DD8F1" w14:textId="77777777" w:rsidR="001B6395"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安庆市立医院信息系统</w:t>
      </w:r>
      <w:proofErr w:type="gramStart"/>
      <w:r>
        <w:rPr>
          <w:rFonts w:ascii="仿宋" w:eastAsia="仿宋" w:hAnsi="仿宋" w:hint="eastAsia"/>
          <w:sz w:val="28"/>
          <w:szCs w:val="28"/>
          <w:u w:val="single"/>
        </w:rPr>
        <w:t>三级等保测评</w:t>
      </w:r>
      <w:proofErr w:type="gramEnd"/>
      <w:r>
        <w:rPr>
          <w:rFonts w:ascii="仿宋" w:eastAsia="仿宋" w:hAnsi="仿宋" w:hint="eastAsia"/>
          <w:sz w:val="28"/>
          <w:szCs w:val="28"/>
          <w:u w:val="single"/>
        </w:rPr>
        <w:t>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1418"/>
        <w:gridCol w:w="1418"/>
      </w:tblGrid>
      <w:tr w:rsidR="001B6395" w14:paraId="2FD4A833" w14:textId="77777777">
        <w:trPr>
          <w:trHeight w:hRule="exact" w:val="567"/>
          <w:jc w:val="center"/>
        </w:trPr>
        <w:tc>
          <w:tcPr>
            <w:tcW w:w="567" w:type="dxa"/>
            <w:tcMar>
              <w:left w:w="57" w:type="dxa"/>
              <w:right w:w="57" w:type="dxa"/>
            </w:tcMar>
            <w:vAlign w:val="center"/>
          </w:tcPr>
          <w:p w14:paraId="6EF88A49"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4FDE1292"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157B5537"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3780E138"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664CEAB2"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1B6395" w14:paraId="1CCBAE2E" w14:textId="77777777">
        <w:trPr>
          <w:trHeight w:hRule="exact" w:val="567"/>
          <w:jc w:val="center"/>
        </w:trPr>
        <w:tc>
          <w:tcPr>
            <w:tcW w:w="567" w:type="dxa"/>
            <w:vAlign w:val="center"/>
          </w:tcPr>
          <w:p w14:paraId="0C4577D5" w14:textId="77777777" w:rsidR="001B6395"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6012EEE8" w14:textId="77777777" w:rsidR="001B6395"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安庆市立医院信息系统</w:t>
            </w:r>
            <w:proofErr w:type="gramStart"/>
            <w:r>
              <w:rPr>
                <w:rFonts w:ascii="宋体" w:hAnsi="宋体" w:cs="仿宋" w:hint="eastAsia"/>
                <w:color w:val="000000"/>
                <w:szCs w:val="21"/>
              </w:rPr>
              <w:t>三级等保测评</w:t>
            </w:r>
            <w:proofErr w:type="gramEnd"/>
            <w:r>
              <w:rPr>
                <w:rFonts w:ascii="宋体" w:hAnsi="宋体" w:cs="仿宋" w:hint="eastAsia"/>
                <w:color w:val="000000"/>
                <w:szCs w:val="21"/>
              </w:rPr>
              <w:t>项目</w:t>
            </w:r>
          </w:p>
        </w:tc>
        <w:tc>
          <w:tcPr>
            <w:tcW w:w="1418" w:type="dxa"/>
            <w:vAlign w:val="center"/>
          </w:tcPr>
          <w:p w14:paraId="516433E4" w14:textId="77777777" w:rsidR="001B6395" w:rsidRDefault="001B6395">
            <w:pPr>
              <w:snapToGrid w:val="0"/>
              <w:spacing w:line="300" w:lineRule="auto"/>
              <w:jc w:val="center"/>
              <w:rPr>
                <w:rFonts w:ascii="宋体" w:hAnsi="宋体" w:cs="仿宋"/>
                <w:color w:val="000000"/>
                <w:szCs w:val="21"/>
              </w:rPr>
            </w:pPr>
          </w:p>
        </w:tc>
        <w:tc>
          <w:tcPr>
            <w:tcW w:w="1418" w:type="dxa"/>
            <w:vAlign w:val="center"/>
          </w:tcPr>
          <w:p w14:paraId="0C27841A" w14:textId="77777777" w:rsidR="001B6395"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63039DDA" w14:textId="77777777" w:rsidR="001B6395" w:rsidRDefault="001B6395">
            <w:pPr>
              <w:snapToGrid w:val="0"/>
              <w:spacing w:line="300" w:lineRule="auto"/>
              <w:jc w:val="center"/>
              <w:rPr>
                <w:rFonts w:ascii="宋体" w:hAnsi="宋体" w:cs="仿宋"/>
                <w:color w:val="000000"/>
                <w:szCs w:val="21"/>
              </w:rPr>
            </w:pPr>
          </w:p>
        </w:tc>
      </w:tr>
      <w:tr w:rsidR="001B6395" w14:paraId="178E3964" w14:textId="77777777">
        <w:trPr>
          <w:trHeight w:hRule="exact" w:val="567"/>
          <w:jc w:val="center"/>
        </w:trPr>
        <w:tc>
          <w:tcPr>
            <w:tcW w:w="567" w:type="dxa"/>
            <w:tcBorders>
              <w:bottom w:val="single" w:sz="4" w:space="0" w:color="auto"/>
            </w:tcBorders>
            <w:vAlign w:val="center"/>
          </w:tcPr>
          <w:p w14:paraId="4CE5E976" w14:textId="77777777" w:rsidR="001B6395" w:rsidRDefault="001B6395">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2B3A2A09" w14:textId="77777777" w:rsidR="001B6395" w:rsidRDefault="001B6395">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716B70C3" w14:textId="77777777" w:rsidR="001B6395" w:rsidRDefault="001B6395">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41D1CC58" w14:textId="77777777" w:rsidR="001B6395" w:rsidRDefault="001B6395">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28992E34" w14:textId="77777777" w:rsidR="001B6395" w:rsidRDefault="001B6395">
            <w:pPr>
              <w:snapToGrid w:val="0"/>
              <w:spacing w:line="300" w:lineRule="auto"/>
              <w:jc w:val="center"/>
              <w:rPr>
                <w:rFonts w:ascii="宋体" w:hAnsi="宋体" w:cs="仿宋"/>
                <w:color w:val="000000"/>
                <w:szCs w:val="21"/>
              </w:rPr>
            </w:pPr>
          </w:p>
        </w:tc>
      </w:tr>
      <w:tr w:rsidR="001B6395" w14:paraId="0CDDBCF8" w14:textId="77777777">
        <w:trPr>
          <w:trHeight w:hRule="exact" w:val="1134"/>
          <w:jc w:val="center"/>
        </w:trPr>
        <w:tc>
          <w:tcPr>
            <w:tcW w:w="567" w:type="dxa"/>
            <w:tcBorders>
              <w:right w:val="nil"/>
            </w:tcBorders>
            <w:vAlign w:val="center"/>
          </w:tcPr>
          <w:p w14:paraId="463C6328" w14:textId="77777777" w:rsidR="001B6395" w:rsidRDefault="001B6395">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15B4C75B" w14:textId="77777777" w:rsidR="001B6395" w:rsidRDefault="00000000">
            <w:pPr>
              <w:snapToGrid w:val="0"/>
              <w:spacing w:line="300" w:lineRule="auto"/>
              <w:rPr>
                <w:rFonts w:ascii="宋体" w:hAnsi="宋体" w:cs="仿宋"/>
                <w:color w:val="000000"/>
                <w:szCs w:val="21"/>
              </w:rPr>
            </w:pPr>
            <w:r>
              <w:rPr>
                <w:rFonts w:ascii="宋体" w:hAnsi="宋体" w:cs="仿宋" w:hint="eastAsia"/>
                <w:color w:val="000000"/>
                <w:szCs w:val="21"/>
              </w:rPr>
              <w:t>总价：￥</w:t>
            </w:r>
            <w:r>
              <w:rPr>
                <w:rFonts w:ascii="宋体" w:hAnsi="宋体" w:cs="仿宋"/>
                <w:color w:val="000000"/>
                <w:szCs w:val="21"/>
              </w:rPr>
              <w:t xml:space="preserve">   0.00</w:t>
            </w:r>
            <w:r>
              <w:rPr>
                <w:rFonts w:ascii="宋体" w:hAnsi="宋体" w:cs="仿宋" w:hint="eastAsia"/>
                <w:color w:val="000000"/>
                <w:szCs w:val="21"/>
              </w:rPr>
              <w:t>；</w:t>
            </w:r>
          </w:p>
          <w:p w14:paraId="5350AF05" w14:textId="77777777" w:rsidR="001B6395" w:rsidRDefault="00000000">
            <w:pPr>
              <w:snapToGrid w:val="0"/>
              <w:spacing w:line="300" w:lineRule="auto"/>
              <w:rPr>
                <w:rFonts w:ascii="宋体" w:hAnsi="宋体" w:cs="仿宋"/>
                <w:color w:val="000000"/>
                <w:szCs w:val="21"/>
              </w:rPr>
            </w:pPr>
            <w:r>
              <w:rPr>
                <w:rFonts w:ascii="宋体" w:hAnsi="宋体" w:cs="仿宋" w:hint="eastAsia"/>
                <w:color w:val="000000"/>
                <w:szCs w:val="21"/>
              </w:rPr>
              <w:t xml:space="preserve">大写：人民币 </w:t>
            </w:r>
            <w:r>
              <w:rPr>
                <w:rFonts w:ascii="宋体" w:hAnsi="宋体" w:cs="仿宋"/>
                <w:color w:val="000000"/>
                <w:szCs w:val="21"/>
              </w:rPr>
              <w:t xml:space="preserve">  </w:t>
            </w:r>
          </w:p>
        </w:tc>
        <w:tc>
          <w:tcPr>
            <w:tcW w:w="1418" w:type="dxa"/>
            <w:tcBorders>
              <w:left w:val="nil"/>
              <w:right w:val="nil"/>
            </w:tcBorders>
            <w:vAlign w:val="center"/>
          </w:tcPr>
          <w:p w14:paraId="59573F29" w14:textId="77777777" w:rsidR="001B6395" w:rsidRDefault="001B6395">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031EFAC3" w14:textId="77777777" w:rsidR="001B6395" w:rsidRDefault="001B6395">
            <w:pPr>
              <w:snapToGrid w:val="0"/>
              <w:spacing w:line="300" w:lineRule="auto"/>
              <w:jc w:val="center"/>
              <w:rPr>
                <w:rFonts w:ascii="宋体" w:hAnsi="宋体" w:cs="仿宋"/>
                <w:color w:val="000000"/>
                <w:szCs w:val="21"/>
              </w:rPr>
            </w:pPr>
          </w:p>
        </w:tc>
        <w:tc>
          <w:tcPr>
            <w:tcW w:w="1418" w:type="dxa"/>
            <w:tcBorders>
              <w:left w:val="nil"/>
            </w:tcBorders>
            <w:vAlign w:val="center"/>
          </w:tcPr>
          <w:p w14:paraId="5686CFC6" w14:textId="77777777" w:rsidR="001B6395" w:rsidRDefault="001B6395">
            <w:pPr>
              <w:snapToGrid w:val="0"/>
              <w:spacing w:line="300" w:lineRule="auto"/>
              <w:jc w:val="center"/>
              <w:rPr>
                <w:rFonts w:ascii="宋体" w:hAnsi="宋体" w:cs="仿宋"/>
                <w:color w:val="000000"/>
                <w:szCs w:val="21"/>
              </w:rPr>
            </w:pPr>
          </w:p>
        </w:tc>
      </w:tr>
    </w:tbl>
    <w:p w14:paraId="31A73F00" w14:textId="77777777" w:rsidR="001B6395" w:rsidRDefault="001B6395">
      <w:pPr>
        <w:spacing w:line="360" w:lineRule="auto"/>
        <w:rPr>
          <w:rFonts w:ascii="宋体" w:hAnsi="宋体" w:cs="宋体"/>
          <w:color w:val="000000"/>
          <w:szCs w:val="21"/>
        </w:rPr>
      </w:pPr>
    </w:p>
    <w:p w14:paraId="7828B2B8" w14:textId="77777777" w:rsidR="001B6395" w:rsidRDefault="001B6395">
      <w:pPr>
        <w:pStyle w:val="New"/>
        <w:rPr>
          <w:rFonts w:ascii="仿宋" w:eastAsia="仿宋" w:hAnsi="仿宋" w:cs="仿宋"/>
        </w:rPr>
      </w:pPr>
    </w:p>
    <w:p w14:paraId="4C5D473C" w14:textId="77777777" w:rsidR="001B6395"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供应商：</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3182B585" w14:textId="77777777" w:rsidR="001B6395" w:rsidRDefault="001B6395">
      <w:pPr>
        <w:spacing w:line="360" w:lineRule="auto"/>
        <w:ind w:firstLineChars="1696" w:firstLine="4749"/>
        <w:rPr>
          <w:rFonts w:ascii="仿宋" w:eastAsia="仿宋" w:hAnsi="仿宋" w:cs="仿宋"/>
          <w:color w:val="000000"/>
          <w:sz w:val="28"/>
          <w:szCs w:val="28"/>
        </w:rPr>
      </w:pPr>
    </w:p>
    <w:p w14:paraId="7E7A784B" w14:textId="77777777" w:rsidR="001B6395"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法定代表人：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3B65D24D" w14:textId="77777777" w:rsidR="001B6395" w:rsidRDefault="001B6395">
      <w:pPr>
        <w:pStyle w:val="New"/>
        <w:ind w:left="0" w:firstLine="0"/>
        <w:rPr>
          <w:rFonts w:ascii="仿宋" w:eastAsia="仿宋" w:hAnsi="仿宋" w:cs="仿宋"/>
        </w:rPr>
      </w:pPr>
    </w:p>
    <w:p w14:paraId="4C41B3F5" w14:textId="77777777" w:rsidR="001B6395"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0FA18BA2" w14:textId="77777777" w:rsidR="001B6395" w:rsidRDefault="00000000">
      <w:pPr>
        <w:widowControl/>
        <w:jc w:val="left"/>
      </w:pPr>
      <w:r>
        <w:br w:type="page"/>
      </w:r>
    </w:p>
    <w:p w14:paraId="43768039" w14:textId="77777777" w:rsidR="001B6395" w:rsidRDefault="001B6395">
      <w:pPr>
        <w:pStyle w:val="29"/>
      </w:pPr>
    </w:p>
    <w:p w14:paraId="3421D14A" w14:textId="77777777" w:rsidR="001B6395" w:rsidRDefault="00000000">
      <w:pPr>
        <w:snapToGrid w:val="0"/>
        <w:spacing w:line="300" w:lineRule="auto"/>
        <w:ind w:left="562" w:hangingChars="200" w:hanging="562"/>
        <w:jc w:val="center"/>
        <w:rPr>
          <w:rFonts w:ascii="仿宋" w:eastAsia="仿宋" w:hAnsi="仿宋"/>
          <w:b/>
          <w:bCs/>
          <w:sz w:val="28"/>
          <w:szCs w:val="28"/>
        </w:rPr>
      </w:pPr>
      <w:bookmarkStart w:id="78" w:name="_Toc14554"/>
      <w:r>
        <w:rPr>
          <w:rFonts w:ascii="仿宋" w:eastAsia="仿宋" w:hAnsi="仿宋" w:hint="eastAsia"/>
          <w:b/>
          <w:bCs/>
          <w:sz w:val="28"/>
          <w:szCs w:val="28"/>
        </w:rPr>
        <w:t>三、服务需求响应表</w:t>
      </w:r>
      <w:bookmarkEnd w:id="78"/>
    </w:p>
    <w:p w14:paraId="1066E1C5" w14:textId="77777777" w:rsidR="001B6395" w:rsidRDefault="00000000">
      <w:pPr>
        <w:spacing w:line="360" w:lineRule="auto"/>
        <w:rPr>
          <w:rFonts w:ascii="宋体" w:hAnsi="宋体" w:cs="宋体"/>
          <w:b/>
          <w:color w:val="000000"/>
          <w:szCs w:val="21"/>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安庆市立医院信息系统</w:t>
      </w:r>
      <w:proofErr w:type="gramStart"/>
      <w:r>
        <w:rPr>
          <w:rFonts w:ascii="仿宋" w:eastAsia="仿宋" w:hAnsi="仿宋" w:hint="eastAsia"/>
          <w:sz w:val="28"/>
          <w:szCs w:val="28"/>
          <w:u w:val="single"/>
        </w:rPr>
        <w:t>三级等保测评</w:t>
      </w:r>
      <w:proofErr w:type="gramEnd"/>
      <w:r>
        <w:rPr>
          <w:rFonts w:ascii="仿宋" w:eastAsia="仿宋" w:hAnsi="仿宋" w:hint="eastAsia"/>
          <w:sz w:val="28"/>
          <w:szCs w:val="28"/>
          <w:u w:val="single"/>
        </w:rPr>
        <w:t>采购项目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801"/>
        <w:gridCol w:w="5598"/>
        <w:gridCol w:w="1134"/>
      </w:tblGrid>
      <w:tr w:rsidR="001B6395" w14:paraId="09C0F1F8" w14:textId="77777777">
        <w:trPr>
          <w:trHeight w:hRule="exact" w:val="866"/>
        </w:trPr>
        <w:tc>
          <w:tcPr>
            <w:tcW w:w="647" w:type="dxa"/>
            <w:vAlign w:val="center"/>
          </w:tcPr>
          <w:p w14:paraId="55F00CE5" w14:textId="77777777" w:rsidR="001B6395" w:rsidRDefault="00000000">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801" w:type="dxa"/>
            <w:vAlign w:val="center"/>
          </w:tcPr>
          <w:p w14:paraId="752B8E38" w14:textId="77777777" w:rsidR="001B6395" w:rsidRDefault="00000000">
            <w:pPr>
              <w:spacing w:line="360" w:lineRule="auto"/>
              <w:jc w:val="center"/>
              <w:rPr>
                <w:rFonts w:ascii="宋体" w:hAnsi="宋体" w:cs="宋体"/>
                <w:color w:val="000000"/>
                <w:szCs w:val="21"/>
              </w:rPr>
            </w:pPr>
            <w:r>
              <w:rPr>
                <w:rFonts w:ascii="宋体" w:hAnsi="宋体" w:cs="宋体" w:hint="eastAsia"/>
                <w:color w:val="000000"/>
                <w:szCs w:val="21"/>
              </w:rPr>
              <w:t>服务需求</w:t>
            </w:r>
          </w:p>
        </w:tc>
        <w:tc>
          <w:tcPr>
            <w:tcW w:w="5598" w:type="dxa"/>
            <w:vAlign w:val="center"/>
          </w:tcPr>
          <w:p w14:paraId="22FC032A" w14:textId="77777777" w:rsidR="001B6395" w:rsidRDefault="00000000">
            <w:pPr>
              <w:spacing w:line="360" w:lineRule="auto"/>
              <w:jc w:val="center"/>
              <w:rPr>
                <w:rFonts w:ascii="宋体" w:hAnsi="宋体" w:cs="宋体"/>
                <w:color w:val="000000"/>
                <w:szCs w:val="21"/>
              </w:rPr>
            </w:pPr>
            <w:r>
              <w:rPr>
                <w:rFonts w:ascii="宋体" w:hAnsi="宋体" w:cs="宋体" w:hint="eastAsia"/>
                <w:color w:val="000000"/>
                <w:szCs w:val="21"/>
              </w:rPr>
              <w:t>磋商响应服务需求</w:t>
            </w:r>
          </w:p>
        </w:tc>
        <w:tc>
          <w:tcPr>
            <w:tcW w:w="1134" w:type="dxa"/>
            <w:vAlign w:val="center"/>
          </w:tcPr>
          <w:p w14:paraId="39122FCF" w14:textId="77777777" w:rsidR="001B6395" w:rsidRDefault="00000000">
            <w:pPr>
              <w:spacing w:line="360" w:lineRule="auto"/>
              <w:jc w:val="center"/>
              <w:rPr>
                <w:rFonts w:ascii="宋体" w:hAnsi="宋体" w:cs="宋体"/>
                <w:color w:val="000000"/>
                <w:szCs w:val="21"/>
              </w:rPr>
            </w:pPr>
            <w:r>
              <w:rPr>
                <w:rFonts w:ascii="宋体" w:hAnsi="宋体" w:cs="宋体" w:hint="eastAsia"/>
                <w:color w:val="000000"/>
                <w:szCs w:val="21"/>
              </w:rPr>
              <w:t>响应情况</w:t>
            </w:r>
          </w:p>
        </w:tc>
      </w:tr>
      <w:tr w:rsidR="001B6395" w14:paraId="5B211D5B" w14:textId="77777777">
        <w:trPr>
          <w:trHeight w:hRule="exact" w:val="851"/>
        </w:trPr>
        <w:tc>
          <w:tcPr>
            <w:tcW w:w="647" w:type="dxa"/>
            <w:vAlign w:val="center"/>
          </w:tcPr>
          <w:p w14:paraId="4A0F5B6F" w14:textId="77777777" w:rsidR="001B6395"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1</w:t>
            </w:r>
          </w:p>
        </w:tc>
        <w:tc>
          <w:tcPr>
            <w:tcW w:w="1801" w:type="dxa"/>
            <w:vAlign w:val="center"/>
          </w:tcPr>
          <w:p w14:paraId="4A338ED6" w14:textId="5C19EAF6" w:rsidR="001B6395" w:rsidRDefault="001B6395">
            <w:pPr>
              <w:spacing w:line="360" w:lineRule="auto"/>
              <w:jc w:val="center"/>
              <w:rPr>
                <w:rFonts w:ascii="宋体" w:hAnsi="宋体" w:cs="宋体"/>
                <w:color w:val="000000"/>
                <w:szCs w:val="21"/>
              </w:rPr>
            </w:pPr>
          </w:p>
        </w:tc>
        <w:tc>
          <w:tcPr>
            <w:tcW w:w="5598" w:type="dxa"/>
          </w:tcPr>
          <w:p w14:paraId="36FB7598" w14:textId="77777777" w:rsidR="001B6395" w:rsidRDefault="001B6395">
            <w:pPr>
              <w:spacing w:line="360" w:lineRule="auto"/>
              <w:jc w:val="center"/>
              <w:rPr>
                <w:rFonts w:ascii="宋体" w:hAnsi="宋体" w:cs="宋体"/>
                <w:color w:val="000000"/>
                <w:szCs w:val="21"/>
              </w:rPr>
            </w:pPr>
          </w:p>
        </w:tc>
        <w:tc>
          <w:tcPr>
            <w:tcW w:w="1134" w:type="dxa"/>
            <w:vAlign w:val="center"/>
          </w:tcPr>
          <w:p w14:paraId="67DB177E" w14:textId="77777777" w:rsidR="001B6395" w:rsidRDefault="001B6395">
            <w:pPr>
              <w:spacing w:line="360" w:lineRule="auto"/>
              <w:jc w:val="center"/>
              <w:rPr>
                <w:rFonts w:ascii="宋体" w:hAnsi="宋体" w:cs="宋体"/>
                <w:color w:val="000000"/>
                <w:szCs w:val="21"/>
              </w:rPr>
            </w:pPr>
          </w:p>
        </w:tc>
      </w:tr>
      <w:tr w:rsidR="001B6395" w14:paraId="3742B5EF" w14:textId="77777777">
        <w:trPr>
          <w:trHeight w:hRule="exact" w:val="851"/>
        </w:trPr>
        <w:tc>
          <w:tcPr>
            <w:tcW w:w="647" w:type="dxa"/>
            <w:vAlign w:val="center"/>
          </w:tcPr>
          <w:p w14:paraId="20700B12" w14:textId="77777777" w:rsidR="001B6395"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2</w:t>
            </w:r>
          </w:p>
        </w:tc>
        <w:tc>
          <w:tcPr>
            <w:tcW w:w="1801" w:type="dxa"/>
            <w:vAlign w:val="center"/>
          </w:tcPr>
          <w:p w14:paraId="0565714F" w14:textId="6957BAED" w:rsidR="001B6395" w:rsidRDefault="001B6395">
            <w:pPr>
              <w:spacing w:line="360" w:lineRule="auto"/>
              <w:jc w:val="center"/>
              <w:rPr>
                <w:rFonts w:ascii="宋体" w:hAnsi="宋体" w:cs="宋体"/>
                <w:color w:val="000000"/>
                <w:szCs w:val="21"/>
              </w:rPr>
            </w:pPr>
          </w:p>
        </w:tc>
        <w:tc>
          <w:tcPr>
            <w:tcW w:w="5598" w:type="dxa"/>
          </w:tcPr>
          <w:p w14:paraId="1FB886EB" w14:textId="77777777" w:rsidR="001B6395" w:rsidRDefault="001B6395">
            <w:pPr>
              <w:spacing w:line="360" w:lineRule="auto"/>
              <w:jc w:val="center"/>
              <w:rPr>
                <w:rFonts w:ascii="宋体" w:hAnsi="宋体" w:cs="宋体"/>
                <w:color w:val="000000"/>
                <w:szCs w:val="21"/>
              </w:rPr>
            </w:pPr>
          </w:p>
        </w:tc>
        <w:tc>
          <w:tcPr>
            <w:tcW w:w="1134" w:type="dxa"/>
            <w:vAlign w:val="center"/>
          </w:tcPr>
          <w:p w14:paraId="051CA716" w14:textId="77777777" w:rsidR="001B6395" w:rsidRDefault="001B6395">
            <w:pPr>
              <w:spacing w:line="360" w:lineRule="auto"/>
              <w:jc w:val="center"/>
              <w:rPr>
                <w:rFonts w:ascii="宋体" w:hAnsi="宋体" w:cs="宋体"/>
                <w:color w:val="000000"/>
                <w:szCs w:val="21"/>
              </w:rPr>
            </w:pPr>
          </w:p>
        </w:tc>
      </w:tr>
      <w:tr w:rsidR="001B6395" w14:paraId="15F1E2C9" w14:textId="77777777">
        <w:trPr>
          <w:trHeight w:hRule="exact" w:val="851"/>
        </w:trPr>
        <w:tc>
          <w:tcPr>
            <w:tcW w:w="647" w:type="dxa"/>
            <w:vAlign w:val="center"/>
          </w:tcPr>
          <w:p w14:paraId="154A5B7B" w14:textId="77777777" w:rsidR="001B6395"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3</w:t>
            </w:r>
          </w:p>
        </w:tc>
        <w:tc>
          <w:tcPr>
            <w:tcW w:w="1801" w:type="dxa"/>
            <w:vAlign w:val="center"/>
          </w:tcPr>
          <w:p w14:paraId="60A4465D" w14:textId="65AB14F3" w:rsidR="001B6395" w:rsidRDefault="001B6395">
            <w:pPr>
              <w:spacing w:line="360" w:lineRule="auto"/>
              <w:jc w:val="center"/>
              <w:rPr>
                <w:rFonts w:ascii="宋体" w:hAnsi="宋体" w:cs="宋体"/>
                <w:color w:val="000000"/>
                <w:szCs w:val="21"/>
              </w:rPr>
            </w:pPr>
          </w:p>
        </w:tc>
        <w:tc>
          <w:tcPr>
            <w:tcW w:w="5598" w:type="dxa"/>
          </w:tcPr>
          <w:p w14:paraId="192C3EF8" w14:textId="77777777" w:rsidR="001B6395" w:rsidRDefault="001B6395">
            <w:pPr>
              <w:spacing w:line="360" w:lineRule="auto"/>
              <w:jc w:val="center"/>
              <w:rPr>
                <w:rFonts w:ascii="宋体" w:hAnsi="宋体" w:cs="宋体"/>
                <w:color w:val="000000"/>
                <w:szCs w:val="21"/>
              </w:rPr>
            </w:pPr>
          </w:p>
        </w:tc>
        <w:tc>
          <w:tcPr>
            <w:tcW w:w="1134" w:type="dxa"/>
            <w:vAlign w:val="center"/>
          </w:tcPr>
          <w:p w14:paraId="51787A1F" w14:textId="77777777" w:rsidR="001B6395" w:rsidRDefault="001B6395">
            <w:pPr>
              <w:spacing w:line="360" w:lineRule="auto"/>
              <w:jc w:val="center"/>
              <w:rPr>
                <w:rFonts w:ascii="宋体" w:hAnsi="宋体" w:cs="宋体"/>
                <w:color w:val="000000"/>
                <w:szCs w:val="21"/>
              </w:rPr>
            </w:pPr>
          </w:p>
        </w:tc>
      </w:tr>
      <w:tr w:rsidR="001B6395" w14:paraId="2A01B9E3" w14:textId="77777777">
        <w:trPr>
          <w:trHeight w:hRule="exact" w:val="851"/>
        </w:trPr>
        <w:tc>
          <w:tcPr>
            <w:tcW w:w="647" w:type="dxa"/>
            <w:vAlign w:val="center"/>
          </w:tcPr>
          <w:p w14:paraId="7B960598" w14:textId="77777777" w:rsidR="001B6395"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4</w:t>
            </w:r>
          </w:p>
        </w:tc>
        <w:tc>
          <w:tcPr>
            <w:tcW w:w="1801" w:type="dxa"/>
            <w:vAlign w:val="center"/>
          </w:tcPr>
          <w:p w14:paraId="45618A7C" w14:textId="6F4F9BF8" w:rsidR="001B6395" w:rsidRDefault="001B6395">
            <w:pPr>
              <w:spacing w:line="360" w:lineRule="auto"/>
              <w:jc w:val="center"/>
              <w:rPr>
                <w:rFonts w:ascii="宋体" w:hAnsi="宋体" w:cs="宋体"/>
                <w:color w:val="000000"/>
                <w:szCs w:val="21"/>
              </w:rPr>
            </w:pPr>
          </w:p>
        </w:tc>
        <w:tc>
          <w:tcPr>
            <w:tcW w:w="5598" w:type="dxa"/>
          </w:tcPr>
          <w:p w14:paraId="4A0A9109" w14:textId="77777777" w:rsidR="001B6395" w:rsidRDefault="001B6395">
            <w:pPr>
              <w:spacing w:line="360" w:lineRule="auto"/>
              <w:jc w:val="center"/>
              <w:rPr>
                <w:rFonts w:ascii="宋体" w:hAnsi="宋体" w:cs="宋体"/>
                <w:color w:val="000000"/>
                <w:szCs w:val="21"/>
              </w:rPr>
            </w:pPr>
          </w:p>
        </w:tc>
        <w:tc>
          <w:tcPr>
            <w:tcW w:w="1134" w:type="dxa"/>
            <w:vAlign w:val="center"/>
          </w:tcPr>
          <w:p w14:paraId="126AE5E2" w14:textId="77777777" w:rsidR="001B6395" w:rsidRDefault="001B6395">
            <w:pPr>
              <w:spacing w:line="360" w:lineRule="auto"/>
              <w:jc w:val="center"/>
              <w:rPr>
                <w:rFonts w:ascii="宋体" w:hAnsi="宋体" w:cs="宋体"/>
                <w:color w:val="000000"/>
                <w:szCs w:val="21"/>
              </w:rPr>
            </w:pPr>
          </w:p>
        </w:tc>
      </w:tr>
      <w:tr w:rsidR="001B6395" w14:paraId="122376E0" w14:textId="77777777">
        <w:trPr>
          <w:trHeight w:hRule="exact" w:val="851"/>
        </w:trPr>
        <w:tc>
          <w:tcPr>
            <w:tcW w:w="647" w:type="dxa"/>
            <w:vAlign w:val="center"/>
          </w:tcPr>
          <w:p w14:paraId="1F450871" w14:textId="77777777" w:rsidR="001B6395"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5</w:t>
            </w:r>
          </w:p>
        </w:tc>
        <w:tc>
          <w:tcPr>
            <w:tcW w:w="1801" w:type="dxa"/>
            <w:vAlign w:val="center"/>
          </w:tcPr>
          <w:p w14:paraId="36619BC3" w14:textId="77777777" w:rsidR="001B6395" w:rsidRDefault="001B6395">
            <w:pPr>
              <w:spacing w:line="360" w:lineRule="auto"/>
              <w:jc w:val="center"/>
              <w:rPr>
                <w:rFonts w:ascii="宋体" w:hAnsi="宋体" w:cs="宋体"/>
                <w:color w:val="000000"/>
                <w:szCs w:val="21"/>
              </w:rPr>
            </w:pPr>
          </w:p>
        </w:tc>
        <w:tc>
          <w:tcPr>
            <w:tcW w:w="5598" w:type="dxa"/>
          </w:tcPr>
          <w:p w14:paraId="59A150F8" w14:textId="77777777" w:rsidR="001B6395" w:rsidRDefault="001B6395">
            <w:pPr>
              <w:spacing w:line="360" w:lineRule="auto"/>
              <w:jc w:val="center"/>
              <w:rPr>
                <w:rFonts w:ascii="宋体" w:hAnsi="宋体" w:cs="宋体"/>
                <w:color w:val="000000"/>
                <w:szCs w:val="21"/>
              </w:rPr>
            </w:pPr>
          </w:p>
        </w:tc>
        <w:tc>
          <w:tcPr>
            <w:tcW w:w="1134" w:type="dxa"/>
            <w:vAlign w:val="center"/>
          </w:tcPr>
          <w:p w14:paraId="1CAC1EBA" w14:textId="77777777" w:rsidR="001B6395" w:rsidRDefault="001B6395">
            <w:pPr>
              <w:spacing w:line="360" w:lineRule="auto"/>
              <w:jc w:val="center"/>
              <w:rPr>
                <w:rFonts w:ascii="宋体" w:hAnsi="宋体" w:cs="宋体"/>
                <w:color w:val="000000"/>
                <w:szCs w:val="21"/>
              </w:rPr>
            </w:pPr>
          </w:p>
        </w:tc>
      </w:tr>
      <w:tr w:rsidR="001B6395" w14:paraId="53AA40D4" w14:textId="77777777">
        <w:trPr>
          <w:trHeight w:hRule="exact" w:val="851"/>
        </w:trPr>
        <w:tc>
          <w:tcPr>
            <w:tcW w:w="647" w:type="dxa"/>
            <w:vAlign w:val="center"/>
          </w:tcPr>
          <w:p w14:paraId="759436C7" w14:textId="77777777" w:rsidR="001B6395"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6</w:t>
            </w:r>
          </w:p>
        </w:tc>
        <w:tc>
          <w:tcPr>
            <w:tcW w:w="1801" w:type="dxa"/>
            <w:vAlign w:val="center"/>
          </w:tcPr>
          <w:p w14:paraId="52067477" w14:textId="77777777" w:rsidR="001B6395" w:rsidRDefault="001B6395">
            <w:pPr>
              <w:spacing w:line="360" w:lineRule="auto"/>
              <w:jc w:val="center"/>
              <w:rPr>
                <w:rFonts w:ascii="宋体" w:hAnsi="宋体" w:cs="宋体"/>
                <w:color w:val="000000"/>
                <w:szCs w:val="21"/>
              </w:rPr>
            </w:pPr>
          </w:p>
        </w:tc>
        <w:tc>
          <w:tcPr>
            <w:tcW w:w="5598" w:type="dxa"/>
          </w:tcPr>
          <w:p w14:paraId="5CAEE2F4" w14:textId="77777777" w:rsidR="001B6395" w:rsidRDefault="001B6395">
            <w:pPr>
              <w:spacing w:line="360" w:lineRule="auto"/>
              <w:jc w:val="center"/>
              <w:rPr>
                <w:rFonts w:ascii="宋体" w:hAnsi="宋体" w:cs="宋体"/>
                <w:color w:val="000000"/>
                <w:szCs w:val="21"/>
              </w:rPr>
            </w:pPr>
          </w:p>
        </w:tc>
        <w:tc>
          <w:tcPr>
            <w:tcW w:w="1134" w:type="dxa"/>
            <w:vAlign w:val="center"/>
          </w:tcPr>
          <w:p w14:paraId="3C458FCB" w14:textId="77777777" w:rsidR="001B6395" w:rsidRDefault="001B6395">
            <w:pPr>
              <w:spacing w:line="360" w:lineRule="auto"/>
              <w:jc w:val="center"/>
              <w:rPr>
                <w:rFonts w:ascii="宋体" w:hAnsi="宋体" w:cs="宋体"/>
                <w:color w:val="000000"/>
                <w:szCs w:val="21"/>
              </w:rPr>
            </w:pPr>
          </w:p>
        </w:tc>
      </w:tr>
    </w:tbl>
    <w:p w14:paraId="4585D5F0" w14:textId="77777777" w:rsidR="001B6395" w:rsidRDefault="00000000">
      <w:pPr>
        <w:rPr>
          <w:rFonts w:ascii="宋体" w:hAnsi="宋体"/>
          <w:sz w:val="18"/>
          <w:szCs w:val="18"/>
        </w:rPr>
      </w:pPr>
      <w:r>
        <w:rPr>
          <w:rFonts w:ascii="宋体" w:hAnsi="宋体" w:hint="eastAsia"/>
          <w:sz w:val="18"/>
          <w:szCs w:val="18"/>
        </w:rPr>
        <w:t>注：1.供应商必须将自己所投服务真实、准确地填入以上表格中。</w:t>
      </w:r>
    </w:p>
    <w:p w14:paraId="3A6D389F" w14:textId="77777777" w:rsidR="001B6395" w:rsidRDefault="00000000" w:rsidP="004E2923">
      <w:pPr>
        <w:ind w:leftChars="150" w:left="315"/>
        <w:rPr>
          <w:rFonts w:ascii="宋体" w:hAnsi="宋体"/>
          <w:sz w:val="18"/>
          <w:szCs w:val="18"/>
        </w:rPr>
      </w:pPr>
      <w:r>
        <w:rPr>
          <w:rFonts w:ascii="宋体" w:hAnsi="宋体" w:hint="eastAsia"/>
          <w:sz w:val="18"/>
          <w:szCs w:val="18"/>
        </w:rPr>
        <w:t>2.供应商必须根据自己所投服务与“竞争性磋商服务需求”的差异情况，实事求是地填写“响应情况”（优于、满足、不满足） 。</w:t>
      </w:r>
    </w:p>
    <w:p w14:paraId="0B21FCD6" w14:textId="77777777" w:rsidR="001B6395" w:rsidRDefault="00000000" w:rsidP="004E2923">
      <w:pPr>
        <w:ind w:leftChars="150" w:left="315"/>
        <w:rPr>
          <w:rFonts w:ascii="宋体" w:hAnsi="宋体"/>
          <w:sz w:val="18"/>
          <w:szCs w:val="18"/>
        </w:rPr>
      </w:pPr>
      <w:r>
        <w:rPr>
          <w:rFonts w:ascii="宋体" w:hAnsi="宋体" w:hint="eastAsia"/>
          <w:sz w:val="18"/>
          <w:szCs w:val="18"/>
        </w:rPr>
        <w:t>3.若供应商所投软件为进口产品的，必须在表中标明进口。</w:t>
      </w:r>
    </w:p>
    <w:p w14:paraId="31ED65C0" w14:textId="77777777" w:rsidR="001B6395" w:rsidRDefault="001B6395">
      <w:pPr>
        <w:pStyle w:val="New"/>
        <w:rPr>
          <w:rFonts w:ascii="仿宋" w:eastAsia="仿宋" w:hAnsi="仿宋"/>
          <w:sz w:val="28"/>
          <w:szCs w:val="28"/>
        </w:rPr>
      </w:pPr>
    </w:p>
    <w:p w14:paraId="7B653F94" w14:textId="77777777" w:rsidR="001B6395"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7644FFE2" w14:textId="77777777" w:rsidR="001B6395" w:rsidRDefault="001B6395">
      <w:pPr>
        <w:pStyle w:val="New"/>
        <w:rPr>
          <w:rFonts w:ascii="仿宋" w:eastAsia="仿宋" w:hAnsi="仿宋"/>
          <w:sz w:val="28"/>
          <w:szCs w:val="28"/>
        </w:rPr>
      </w:pPr>
    </w:p>
    <w:p w14:paraId="50196953" w14:textId="77777777" w:rsidR="001B6395"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79EA8877" w14:textId="77777777" w:rsidR="001B6395" w:rsidRDefault="001B6395">
      <w:pPr>
        <w:pStyle w:val="New"/>
        <w:rPr>
          <w:rFonts w:ascii="仿宋" w:eastAsia="仿宋" w:hAnsi="仿宋"/>
          <w:sz w:val="28"/>
          <w:szCs w:val="28"/>
        </w:rPr>
      </w:pPr>
    </w:p>
    <w:p w14:paraId="35822BFA" w14:textId="77777777" w:rsidR="001B6395"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5DDDDB47" w14:textId="77777777" w:rsidR="001B6395" w:rsidRDefault="001B6395"/>
    <w:p w14:paraId="23321B3F" w14:textId="77777777" w:rsidR="001B6395" w:rsidRDefault="00000000">
      <w:pPr>
        <w:snapToGrid w:val="0"/>
        <w:spacing w:line="300" w:lineRule="auto"/>
        <w:ind w:left="562" w:hangingChars="200" w:hanging="562"/>
        <w:jc w:val="center"/>
        <w:rPr>
          <w:rFonts w:ascii="仿宋" w:eastAsia="仿宋" w:hAnsi="仿宋"/>
          <w:b/>
          <w:bCs/>
          <w:sz w:val="28"/>
          <w:szCs w:val="28"/>
        </w:rPr>
      </w:pPr>
      <w:bookmarkStart w:id="79" w:name="_Toc2993"/>
      <w:r>
        <w:rPr>
          <w:rFonts w:ascii="仿宋" w:eastAsia="仿宋" w:hAnsi="仿宋" w:hint="eastAsia"/>
          <w:b/>
          <w:bCs/>
          <w:sz w:val="28"/>
          <w:szCs w:val="28"/>
        </w:rPr>
        <w:lastRenderedPageBreak/>
        <w:t>四、供货及磋商响应技术方案</w:t>
      </w:r>
      <w:bookmarkEnd w:id="79"/>
    </w:p>
    <w:p w14:paraId="544BFB4E" w14:textId="77777777" w:rsidR="001B6395" w:rsidRDefault="001B6395">
      <w:pPr>
        <w:widowControl/>
        <w:snapToGrid w:val="0"/>
        <w:spacing w:line="360" w:lineRule="auto"/>
        <w:ind w:firstLineChars="200" w:firstLine="560"/>
        <w:rPr>
          <w:rFonts w:ascii="仿宋" w:eastAsia="仿宋" w:hAnsi="仿宋" w:cs="宋体"/>
          <w:color w:val="000000"/>
          <w:kern w:val="0"/>
          <w:sz w:val="28"/>
          <w:szCs w:val="28"/>
        </w:rPr>
      </w:pPr>
    </w:p>
    <w:p w14:paraId="01F4BAC1"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供应商依据第三章“服务需求及技术要求”自行提供。</w:t>
      </w:r>
    </w:p>
    <w:p w14:paraId="24AD224E"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1.人员培训方案</w:t>
      </w:r>
    </w:p>
    <w:p w14:paraId="2109D9EA"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2.质量保证及售后服务承诺</w:t>
      </w:r>
    </w:p>
    <w:p w14:paraId="11F9ACBE"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3.供应商认为需要提供的其他内容</w:t>
      </w:r>
    </w:p>
    <w:p w14:paraId="3264BA7C" w14:textId="77777777" w:rsidR="001B6395" w:rsidRDefault="00000000">
      <w:pPr>
        <w:spacing w:line="360" w:lineRule="auto"/>
      </w:pPr>
      <w:r>
        <w:rPr>
          <w:rFonts w:ascii="宋体" w:hAnsi="宋体" w:cs="宋体"/>
          <w:color w:val="000000"/>
          <w:spacing w:val="-4"/>
          <w:kern w:val="0"/>
          <w:szCs w:val="21"/>
        </w:rPr>
        <w:br w:type="page"/>
      </w:r>
    </w:p>
    <w:p w14:paraId="5D52E922" w14:textId="77777777" w:rsidR="001B6395" w:rsidRDefault="00000000">
      <w:pPr>
        <w:snapToGrid w:val="0"/>
        <w:spacing w:line="300" w:lineRule="auto"/>
        <w:ind w:left="562" w:hangingChars="200" w:hanging="562"/>
        <w:jc w:val="center"/>
        <w:rPr>
          <w:rFonts w:ascii="仿宋" w:eastAsia="仿宋" w:hAnsi="仿宋"/>
          <w:b/>
          <w:bCs/>
          <w:sz w:val="28"/>
          <w:szCs w:val="28"/>
        </w:rPr>
      </w:pPr>
      <w:bookmarkStart w:id="80" w:name="_Toc13353"/>
      <w:r>
        <w:rPr>
          <w:rFonts w:ascii="仿宋" w:eastAsia="仿宋" w:hAnsi="仿宋" w:hint="eastAsia"/>
          <w:b/>
          <w:bCs/>
          <w:sz w:val="28"/>
          <w:szCs w:val="28"/>
        </w:rPr>
        <w:lastRenderedPageBreak/>
        <w:t>五、诚信磋商响应承诺书</w:t>
      </w:r>
      <w:bookmarkEnd w:id="80"/>
    </w:p>
    <w:p w14:paraId="50C69F22" w14:textId="77777777" w:rsidR="001B6395" w:rsidRDefault="001B6395">
      <w:pPr>
        <w:rPr>
          <w:rFonts w:ascii="宋体" w:hAnsi="宋体" w:cs="宋体"/>
          <w:b/>
          <w:bCs/>
          <w:color w:val="000000"/>
          <w:sz w:val="24"/>
        </w:rPr>
      </w:pPr>
    </w:p>
    <w:p w14:paraId="6ED3B6C3"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本人以企业法定代表人的身份郑重承诺：</w:t>
      </w:r>
    </w:p>
    <w:p w14:paraId="4B1747C2"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一、将遵循公开、公正和诚实信用的原则自愿参加                项目的竞争性磋商活动；</w:t>
      </w:r>
    </w:p>
    <w:p w14:paraId="5728AD20"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二、所提供的一切材料都是真实、有效、合法的；  </w:t>
      </w:r>
    </w:p>
    <w:p w14:paraId="4E8681AF"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三、不出借、转让资质证书，不让他人挂靠磋商，不以他人名义磋商响应或者以其他方式弄虚作假，骗取成交；  </w:t>
      </w:r>
    </w:p>
    <w:p w14:paraId="192A0758"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与其</w:t>
      </w:r>
      <w:proofErr w:type="gramStart"/>
      <w:r>
        <w:rPr>
          <w:rFonts w:ascii="仿宋" w:eastAsia="仿宋" w:hAnsi="仿宋" w:cs="宋体" w:hint="eastAsia"/>
          <w:color w:val="000000"/>
          <w:kern w:val="0"/>
          <w:sz w:val="28"/>
          <w:szCs w:val="28"/>
        </w:rPr>
        <w:t>他供应</w:t>
      </w:r>
      <w:proofErr w:type="gramEnd"/>
      <w:r>
        <w:rPr>
          <w:rFonts w:ascii="仿宋" w:eastAsia="仿宋" w:hAnsi="仿宋" w:cs="宋体" w:hint="eastAsia"/>
          <w:color w:val="000000"/>
          <w:kern w:val="0"/>
          <w:sz w:val="28"/>
          <w:szCs w:val="28"/>
        </w:rPr>
        <w:t xml:space="preserve">商相互串通报价，不排挤其他供应商的公平竞争、损害采购人的合法权益；  </w:t>
      </w:r>
    </w:p>
    <w:p w14:paraId="7C687C9A"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五、不与采购人或其他供应商串通投报，损害国家利益、社会公共利益或者他人的合法权益；  </w:t>
      </w:r>
    </w:p>
    <w:p w14:paraId="4F8124A5"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六、严格</w:t>
      </w:r>
      <w:proofErr w:type="gramStart"/>
      <w:r>
        <w:rPr>
          <w:rFonts w:ascii="仿宋" w:eastAsia="仿宋" w:hAnsi="仿宋" w:cs="宋体" w:hint="eastAsia"/>
          <w:color w:val="000000"/>
          <w:kern w:val="0"/>
          <w:sz w:val="28"/>
          <w:szCs w:val="28"/>
        </w:rPr>
        <w:t>遵守磋商</w:t>
      </w:r>
      <w:proofErr w:type="gramEnd"/>
      <w:r>
        <w:rPr>
          <w:rFonts w:ascii="仿宋" w:eastAsia="仿宋" w:hAnsi="仿宋" w:cs="宋体" w:hint="eastAsia"/>
          <w:color w:val="000000"/>
          <w:kern w:val="0"/>
          <w:sz w:val="28"/>
          <w:szCs w:val="28"/>
        </w:rPr>
        <w:t xml:space="preserve">现场纪律，服从监管人员管理；  </w:t>
      </w:r>
    </w:p>
    <w:p w14:paraId="28679BCB"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七、保证成交后</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转包；</w:t>
      </w:r>
    </w:p>
    <w:p w14:paraId="29D08A06"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八、保证成交之后，按照响应文件承诺提供软件、服务及派驻人员；</w:t>
      </w:r>
    </w:p>
    <w:p w14:paraId="404BC266"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九、保证企业及所属相关人员在本次磋商响应中无行贿等犯罪行为；</w:t>
      </w:r>
    </w:p>
    <w:p w14:paraId="356DA211"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十、一旦发现弄虚作假将按有关法律法规接受处理。</w:t>
      </w:r>
    </w:p>
    <w:p w14:paraId="49EF25F1"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十一、如在投</w:t>
      </w:r>
      <w:proofErr w:type="gramStart"/>
      <w:r>
        <w:rPr>
          <w:rFonts w:ascii="仿宋" w:eastAsia="仿宋" w:hAnsi="仿宋" w:cs="宋体" w:hint="eastAsia"/>
          <w:color w:val="000000"/>
          <w:kern w:val="0"/>
          <w:sz w:val="28"/>
          <w:szCs w:val="28"/>
        </w:rPr>
        <w:t>报过程</w:t>
      </w:r>
      <w:proofErr w:type="gramEnd"/>
      <w:r>
        <w:rPr>
          <w:rFonts w:ascii="仿宋" w:eastAsia="仿宋" w:hAnsi="仿宋" w:cs="宋体" w:hint="eastAsia"/>
          <w:color w:val="000000"/>
          <w:kern w:val="0"/>
          <w:sz w:val="28"/>
          <w:szCs w:val="28"/>
        </w:rPr>
        <w:t>和评审结果公告异议期内发生投诉行为，投诉内容符合要求，投诉材料加盖企业公章或由法定代表人授权委托人签字，并附有关身份证明。</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 xml:space="preserve">恶意投诉，对本公司提供的投诉线索的真实性负责。 </w:t>
      </w:r>
    </w:p>
    <w:p w14:paraId="768F5821"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十二、我方保证对本次竞争性磋商活动有任何疑问或投诉，都依法在规定的时间内提出。否则，不针对本次竞争性磋商活动提出任何质疑或投诉。</w:t>
      </w:r>
    </w:p>
    <w:p w14:paraId="7434D210"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以上内容我已仔细阅读，本公司若有违反承诺内容的行为，自愿</w:t>
      </w:r>
      <w:proofErr w:type="gramStart"/>
      <w:r>
        <w:rPr>
          <w:rFonts w:ascii="仿宋" w:eastAsia="仿宋" w:hAnsi="仿宋" w:cs="宋体" w:hint="eastAsia"/>
          <w:color w:val="000000"/>
          <w:kern w:val="0"/>
          <w:sz w:val="28"/>
          <w:szCs w:val="28"/>
        </w:rPr>
        <w:t>承担磋商</w:t>
      </w:r>
      <w:proofErr w:type="gramEnd"/>
      <w:r>
        <w:rPr>
          <w:rFonts w:ascii="仿宋" w:eastAsia="仿宋" w:hAnsi="仿宋" w:cs="宋体" w:hint="eastAsia"/>
          <w:color w:val="000000"/>
          <w:kern w:val="0"/>
          <w:sz w:val="28"/>
          <w:szCs w:val="28"/>
        </w:rPr>
        <w:t>文件确定的责任和法律责任并接受相关行政部门给予的处理和处罚。给采购人造成损失的，依法承担赔偿责任。</w:t>
      </w:r>
    </w:p>
    <w:p w14:paraId="296B9531" w14:textId="77777777" w:rsidR="001B6395" w:rsidRDefault="001B6395">
      <w:pPr>
        <w:pStyle w:val="New"/>
      </w:pPr>
    </w:p>
    <w:p w14:paraId="1F474980" w14:textId="77777777" w:rsidR="001B6395" w:rsidRDefault="001B6395">
      <w:pPr>
        <w:pStyle w:val="New"/>
      </w:pPr>
    </w:p>
    <w:p w14:paraId="0CDB7F08"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磋商响应单位（盖章）：</w:t>
      </w:r>
    </w:p>
    <w:p w14:paraId="5BA50CFA" w14:textId="77777777" w:rsidR="001B6395" w:rsidRDefault="001B6395">
      <w:pPr>
        <w:pStyle w:val="New"/>
      </w:pPr>
    </w:p>
    <w:p w14:paraId="65EFC010" w14:textId="77777777" w:rsidR="001B6395" w:rsidRDefault="001B6395">
      <w:pPr>
        <w:pStyle w:val="New"/>
      </w:pPr>
    </w:p>
    <w:p w14:paraId="39A81F92"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法定代表人（盖章）：</w:t>
      </w:r>
    </w:p>
    <w:p w14:paraId="01D00440" w14:textId="77777777" w:rsidR="001B6395" w:rsidRDefault="001B6395">
      <w:pPr>
        <w:pStyle w:val="New"/>
      </w:pPr>
    </w:p>
    <w:p w14:paraId="243FC76B" w14:textId="77777777" w:rsidR="001B6395" w:rsidRDefault="001B6395">
      <w:pPr>
        <w:pStyle w:val="New"/>
      </w:pPr>
    </w:p>
    <w:p w14:paraId="3DD2283E" w14:textId="77777777" w:rsidR="001B6395" w:rsidRDefault="001B6395">
      <w:pPr>
        <w:pStyle w:val="New"/>
      </w:pPr>
    </w:p>
    <w:p w14:paraId="425EB13C" w14:textId="77777777" w:rsidR="001B6395" w:rsidRDefault="00000000">
      <w:pPr>
        <w:widowControl/>
        <w:snapToGrid w:val="0"/>
        <w:spacing w:line="360" w:lineRule="auto"/>
        <w:ind w:firstLineChars="200" w:firstLine="560"/>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日期：_____年____月____日</w:t>
      </w:r>
    </w:p>
    <w:p w14:paraId="45C2150D" w14:textId="77777777" w:rsidR="001B6395" w:rsidRDefault="001B6395">
      <w:pPr>
        <w:widowControl/>
        <w:snapToGrid w:val="0"/>
        <w:spacing w:line="360" w:lineRule="auto"/>
        <w:ind w:firstLineChars="200" w:firstLine="560"/>
        <w:rPr>
          <w:rFonts w:ascii="仿宋" w:eastAsia="仿宋" w:hAnsi="仿宋" w:cs="宋体"/>
          <w:color w:val="000000"/>
          <w:kern w:val="0"/>
          <w:sz w:val="28"/>
          <w:szCs w:val="28"/>
        </w:rPr>
      </w:pPr>
    </w:p>
    <w:p w14:paraId="41AE6DC9" w14:textId="77777777" w:rsidR="001B6395" w:rsidRDefault="00000000">
      <w:pPr>
        <w:widowControl/>
        <w:jc w:val="left"/>
        <w:rPr>
          <w:rFonts w:ascii="宋体" w:hAnsi="宋体" w:cs="宋体"/>
          <w:b/>
          <w:bCs/>
          <w:color w:val="000000"/>
          <w:sz w:val="24"/>
        </w:rPr>
      </w:pPr>
      <w:r>
        <w:rPr>
          <w:rFonts w:ascii="宋体" w:hAnsi="宋体" w:cs="宋体"/>
          <w:b/>
          <w:bCs/>
          <w:color w:val="000000"/>
          <w:sz w:val="24"/>
        </w:rPr>
        <w:br w:type="page"/>
      </w:r>
    </w:p>
    <w:p w14:paraId="5BB69E98" w14:textId="77777777" w:rsidR="001B6395" w:rsidRDefault="00000000">
      <w:pPr>
        <w:snapToGrid w:val="0"/>
        <w:spacing w:line="300" w:lineRule="auto"/>
        <w:ind w:left="562" w:hangingChars="200" w:hanging="562"/>
        <w:jc w:val="center"/>
        <w:rPr>
          <w:rFonts w:ascii="仿宋" w:eastAsia="仿宋" w:hAnsi="仿宋"/>
          <w:b/>
          <w:bCs/>
          <w:sz w:val="28"/>
          <w:szCs w:val="28"/>
        </w:rPr>
      </w:pPr>
      <w:bookmarkStart w:id="81" w:name="_Toc22851"/>
      <w:r>
        <w:rPr>
          <w:rFonts w:ascii="仿宋" w:eastAsia="仿宋" w:hAnsi="仿宋" w:hint="eastAsia"/>
          <w:b/>
          <w:bCs/>
          <w:sz w:val="28"/>
          <w:szCs w:val="28"/>
        </w:rPr>
        <w:lastRenderedPageBreak/>
        <w:t>六、磋商证明</w:t>
      </w:r>
      <w:bookmarkEnd w:id="81"/>
      <w:r>
        <w:rPr>
          <w:rFonts w:ascii="仿宋" w:eastAsia="仿宋" w:hAnsi="仿宋" w:hint="eastAsia"/>
          <w:b/>
          <w:bCs/>
          <w:sz w:val="28"/>
          <w:szCs w:val="28"/>
        </w:rPr>
        <w:t>材料</w:t>
      </w:r>
    </w:p>
    <w:p w14:paraId="07EF209D"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1.营业执照；</w:t>
      </w:r>
    </w:p>
    <w:p w14:paraId="7BC2D005"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2.税务登记证；</w:t>
      </w:r>
    </w:p>
    <w:p w14:paraId="7BB3375D"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255FEC30"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3.法定代表人身份证明书（格式见附件）及其有效二代居民身份证；</w:t>
      </w:r>
    </w:p>
    <w:p w14:paraId="6BF4BB96"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4.法定代表人授权委托书（格式见附件）及其委托代理人有效二代居民身份证，若法定代表人参与磋商则不需此件；</w:t>
      </w:r>
    </w:p>
    <w:p w14:paraId="26CD54A4"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5.履行合同所必需的设备专业技术能力证明文件 ( 根据项目需要，可调整 )；</w:t>
      </w:r>
    </w:p>
    <w:p w14:paraId="2E34E7D4"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服务本项目人员一览表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45"/>
        <w:gridCol w:w="1215"/>
        <w:gridCol w:w="1309"/>
        <w:gridCol w:w="1930"/>
        <w:gridCol w:w="1012"/>
        <w:gridCol w:w="2024"/>
      </w:tblGrid>
      <w:tr w:rsidR="001B6395" w14:paraId="39B7F3EB" w14:textId="77777777">
        <w:trPr>
          <w:trHeight w:val="454"/>
          <w:jc w:val="center"/>
        </w:trPr>
        <w:tc>
          <w:tcPr>
            <w:tcW w:w="704" w:type="dxa"/>
            <w:vMerge w:val="restart"/>
            <w:vAlign w:val="center"/>
          </w:tcPr>
          <w:p w14:paraId="3EAE7819" w14:textId="77777777" w:rsidR="001B6395"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类别</w:t>
            </w:r>
          </w:p>
        </w:tc>
        <w:tc>
          <w:tcPr>
            <w:tcW w:w="1445" w:type="dxa"/>
            <w:vMerge w:val="restart"/>
            <w:vAlign w:val="center"/>
          </w:tcPr>
          <w:p w14:paraId="464226E1" w14:textId="77777777" w:rsidR="001B6395"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姓名</w:t>
            </w:r>
          </w:p>
        </w:tc>
        <w:tc>
          <w:tcPr>
            <w:tcW w:w="1215" w:type="dxa"/>
            <w:vMerge w:val="restart"/>
            <w:vAlign w:val="center"/>
          </w:tcPr>
          <w:p w14:paraId="72DA70BC" w14:textId="77777777" w:rsidR="001B6395"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职务</w:t>
            </w:r>
          </w:p>
        </w:tc>
        <w:tc>
          <w:tcPr>
            <w:tcW w:w="1309" w:type="dxa"/>
            <w:vMerge w:val="restart"/>
            <w:vAlign w:val="center"/>
          </w:tcPr>
          <w:p w14:paraId="4123C4D2" w14:textId="77777777" w:rsidR="001B6395"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职称</w:t>
            </w:r>
          </w:p>
        </w:tc>
        <w:tc>
          <w:tcPr>
            <w:tcW w:w="1930" w:type="dxa"/>
            <w:vMerge w:val="restart"/>
            <w:vAlign w:val="center"/>
          </w:tcPr>
          <w:p w14:paraId="1442951E" w14:textId="77777777" w:rsidR="001B6395"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手机号</w:t>
            </w:r>
          </w:p>
        </w:tc>
        <w:tc>
          <w:tcPr>
            <w:tcW w:w="3036" w:type="dxa"/>
            <w:gridSpan w:val="2"/>
            <w:vAlign w:val="center"/>
          </w:tcPr>
          <w:p w14:paraId="595F57CB" w14:textId="77777777" w:rsidR="001B6395"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证件</w:t>
            </w:r>
          </w:p>
        </w:tc>
      </w:tr>
      <w:tr w:rsidR="001B6395" w14:paraId="2BF32AC0" w14:textId="77777777">
        <w:trPr>
          <w:trHeight w:val="454"/>
          <w:jc w:val="center"/>
        </w:trPr>
        <w:tc>
          <w:tcPr>
            <w:tcW w:w="704" w:type="dxa"/>
            <w:vMerge/>
            <w:vAlign w:val="center"/>
          </w:tcPr>
          <w:p w14:paraId="61154ACC" w14:textId="77777777" w:rsidR="001B6395" w:rsidRDefault="001B6395">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445" w:type="dxa"/>
            <w:vMerge/>
            <w:vAlign w:val="center"/>
          </w:tcPr>
          <w:p w14:paraId="08E35871" w14:textId="77777777" w:rsidR="001B6395" w:rsidRDefault="001B6395">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215" w:type="dxa"/>
            <w:vMerge/>
            <w:vAlign w:val="center"/>
          </w:tcPr>
          <w:p w14:paraId="14C4A2D9" w14:textId="77777777" w:rsidR="001B6395" w:rsidRDefault="001B6395">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309" w:type="dxa"/>
            <w:vMerge/>
            <w:vAlign w:val="center"/>
          </w:tcPr>
          <w:p w14:paraId="56A8105C" w14:textId="77777777" w:rsidR="001B6395" w:rsidRDefault="001B6395">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930" w:type="dxa"/>
            <w:vMerge/>
            <w:vAlign w:val="center"/>
          </w:tcPr>
          <w:p w14:paraId="088875BD" w14:textId="77777777" w:rsidR="001B6395" w:rsidRDefault="001B6395">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012" w:type="dxa"/>
            <w:vAlign w:val="center"/>
          </w:tcPr>
          <w:p w14:paraId="76197EBE" w14:textId="77777777" w:rsidR="001B6395"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名称</w:t>
            </w:r>
          </w:p>
        </w:tc>
        <w:tc>
          <w:tcPr>
            <w:tcW w:w="2024" w:type="dxa"/>
            <w:vAlign w:val="center"/>
          </w:tcPr>
          <w:p w14:paraId="4B2029DF" w14:textId="77777777" w:rsidR="001B6395"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号码</w:t>
            </w:r>
          </w:p>
        </w:tc>
      </w:tr>
      <w:tr w:rsidR="001B6395" w14:paraId="546CCC19" w14:textId="77777777">
        <w:trPr>
          <w:trHeight w:val="454"/>
          <w:jc w:val="center"/>
        </w:trPr>
        <w:tc>
          <w:tcPr>
            <w:tcW w:w="704" w:type="dxa"/>
            <w:vMerge w:val="restart"/>
            <w:textDirection w:val="tbRlV"/>
            <w:vAlign w:val="center"/>
          </w:tcPr>
          <w:p w14:paraId="2ABBE051" w14:textId="77777777" w:rsidR="001B6395" w:rsidRDefault="00000000">
            <w:pPr>
              <w:jc w:val="center"/>
              <w:rPr>
                <w:rFonts w:ascii="仿宋" w:eastAsia="仿宋" w:hAnsi="仿宋" w:cs="仿宋"/>
                <w:color w:val="000000"/>
                <w:szCs w:val="21"/>
              </w:rPr>
            </w:pPr>
            <w:r>
              <w:rPr>
                <w:rFonts w:ascii="仿宋" w:eastAsia="仿宋" w:hAnsi="仿宋" w:cs="仿宋" w:hint="eastAsia"/>
                <w:color w:val="000000"/>
                <w:szCs w:val="21"/>
              </w:rPr>
              <w:t>管理人员</w:t>
            </w:r>
          </w:p>
        </w:tc>
        <w:tc>
          <w:tcPr>
            <w:tcW w:w="1445" w:type="dxa"/>
          </w:tcPr>
          <w:p w14:paraId="049951BB"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08E11F4B"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3F7A481A"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512CEEB4"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43CE4063"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5A88FD5D"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r>
      <w:tr w:rsidR="001B6395" w14:paraId="18F96D86" w14:textId="77777777">
        <w:trPr>
          <w:trHeight w:val="454"/>
          <w:jc w:val="center"/>
        </w:trPr>
        <w:tc>
          <w:tcPr>
            <w:tcW w:w="704" w:type="dxa"/>
            <w:vMerge/>
            <w:vAlign w:val="center"/>
          </w:tcPr>
          <w:p w14:paraId="6CDEC9D3" w14:textId="77777777" w:rsidR="001B6395" w:rsidRDefault="001B6395">
            <w:pPr>
              <w:jc w:val="center"/>
              <w:rPr>
                <w:rFonts w:ascii="仿宋" w:eastAsia="仿宋" w:hAnsi="仿宋" w:cs="仿宋"/>
                <w:color w:val="000000"/>
                <w:szCs w:val="21"/>
              </w:rPr>
            </w:pPr>
          </w:p>
        </w:tc>
        <w:tc>
          <w:tcPr>
            <w:tcW w:w="1445" w:type="dxa"/>
          </w:tcPr>
          <w:p w14:paraId="39F18F53"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03143DBF"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3A916CA7"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78021936"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038E1599"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CDF2E20"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r>
      <w:tr w:rsidR="001B6395" w14:paraId="337DDEE9" w14:textId="77777777">
        <w:trPr>
          <w:trHeight w:val="454"/>
          <w:jc w:val="center"/>
        </w:trPr>
        <w:tc>
          <w:tcPr>
            <w:tcW w:w="704" w:type="dxa"/>
            <w:vMerge/>
            <w:vAlign w:val="center"/>
          </w:tcPr>
          <w:p w14:paraId="33EB76BC" w14:textId="77777777" w:rsidR="001B6395" w:rsidRDefault="001B6395">
            <w:pPr>
              <w:jc w:val="center"/>
              <w:rPr>
                <w:rFonts w:ascii="仿宋" w:eastAsia="仿宋" w:hAnsi="仿宋" w:cs="仿宋"/>
                <w:color w:val="000000"/>
                <w:szCs w:val="21"/>
              </w:rPr>
            </w:pPr>
          </w:p>
        </w:tc>
        <w:tc>
          <w:tcPr>
            <w:tcW w:w="1445" w:type="dxa"/>
          </w:tcPr>
          <w:p w14:paraId="6B36E7F4"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46D7DCB"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677F9BDA"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258AE27F"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5C1FF5FB"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512C81D6"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r>
      <w:tr w:rsidR="001B6395" w14:paraId="5CBA64CA" w14:textId="77777777">
        <w:trPr>
          <w:trHeight w:val="454"/>
          <w:jc w:val="center"/>
        </w:trPr>
        <w:tc>
          <w:tcPr>
            <w:tcW w:w="704" w:type="dxa"/>
            <w:vMerge w:val="restart"/>
            <w:textDirection w:val="tbRlV"/>
            <w:vAlign w:val="center"/>
          </w:tcPr>
          <w:p w14:paraId="7EDD6742" w14:textId="77777777" w:rsidR="001B6395" w:rsidRDefault="00000000">
            <w:pPr>
              <w:jc w:val="center"/>
              <w:rPr>
                <w:rFonts w:ascii="仿宋" w:eastAsia="仿宋" w:hAnsi="仿宋" w:cs="仿宋"/>
                <w:color w:val="000000"/>
                <w:szCs w:val="21"/>
              </w:rPr>
            </w:pPr>
            <w:r>
              <w:rPr>
                <w:rFonts w:ascii="仿宋" w:eastAsia="仿宋" w:hAnsi="仿宋" w:cs="仿宋" w:hint="eastAsia"/>
                <w:color w:val="000000"/>
                <w:szCs w:val="21"/>
              </w:rPr>
              <w:t>技术人员</w:t>
            </w:r>
          </w:p>
        </w:tc>
        <w:tc>
          <w:tcPr>
            <w:tcW w:w="1445" w:type="dxa"/>
          </w:tcPr>
          <w:p w14:paraId="0ECF4E48"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41FAEB03"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5216972C"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47B25EF5"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20F1AD08"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287BF14"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r>
      <w:tr w:rsidR="001B6395" w14:paraId="4E820F2D" w14:textId="77777777">
        <w:trPr>
          <w:trHeight w:val="454"/>
          <w:jc w:val="center"/>
        </w:trPr>
        <w:tc>
          <w:tcPr>
            <w:tcW w:w="704" w:type="dxa"/>
            <w:vMerge/>
            <w:vAlign w:val="center"/>
          </w:tcPr>
          <w:p w14:paraId="75B98367" w14:textId="77777777" w:rsidR="001B6395" w:rsidRDefault="001B6395">
            <w:pPr>
              <w:jc w:val="center"/>
              <w:rPr>
                <w:rFonts w:ascii="仿宋" w:eastAsia="仿宋" w:hAnsi="仿宋" w:cs="仿宋"/>
                <w:color w:val="000000"/>
                <w:szCs w:val="21"/>
              </w:rPr>
            </w:pPr>
          </w:p>
        </w:tc>
        <w:tc>
          <w:tcPr>
            <w:tcW w:w="1445" w:type="dxa"/>
          </w:tcPr>
          <w:p w14:paraId="68F30771"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4E717229"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71356F40"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29F9DAB8"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7148910B"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07F148CA"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r>
      <w:tr w:rsidR="001B6395" w14:paraId="7CDF3937" w14:textId="77777777">
        <w:trPr>
          <w:trHeight w:val="454"/>
          <w:jc w:val="center"/>
        </w:trPr>
        <w:tc>
          <w:tcPr>
            <w:tcW w:w="704" w:type="dxa"/>
            <w:vMerge/>
            <w:vAlign w:val="center"/>
          </w:tcPr>
          <w:p w14:paraId="6E8D081D" w14:textId="77777777" w:rsidR="001B6395" w:rsidRDefault="001B6395">
            <w:pPr>
              <w:jc w:val="center"/>
              <w:rPr>
                <w:rFonts w:ascii="仿宋" w:eastAsia="仿宋" w:hAnsi="仿宋" w:cs="仿宋"/>
                <w:color w:val="000000"/>
                <w:szCs w:val="21"/>
              </w:rPr>
            </w:pPr>
          </w:p>
        </w:tc>
        <w:tc>
          <w:tcPr>
            <w:tcW w:w="1445" w:type="dxa"/>
          </w:tcPr>
          <w:p w14:paraId="337D276A"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635DD01E"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105FB19"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7D7EACA5"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7FB2297A"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0EE311E"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r>
      <w:tr w:rsidR="001B6395" w14:paraId="51AD778A" w14:textId="77777777">
        <w:trPr>
          <w:trHeight w:val="454"/>
          <w:jc w:val="center"/>
        </w:trPr>
        <w:tc>
          <w:tcPr>
            <w:tcW w:w="704" w:type="dxa"/>
            <w:vMerge w:val="restart"/>
            <w:textDirection w:val="tbRlV"/>
            <w:vAlign w:val="center"/>
          </w:tcPr>
          <w:p w14:paraId="1AA2F3C9" w14:textId="77777777" w:rsidR="001B6395" w:rsidRDefault="00000000">
            <w:pPr>
              <w:jc w:val="center"/>
              <w:rPr>
                <w:rFonts w:ascii="仿宋" w:eastAsia="仿宋" w:hAnsi="仿宋" w:cs="仿宋"/>
                <w:color w:val="000000"/>
                <w:szCs w:val="21"/>
              </w:rPr>
            </w:pPr>
            <w:r>
              <w:rPr>
                <w:rFonts w:ascii="仿宋" w:eastAsia="仿宋" w:hAnsi="仿宋" w:cs="仿宋" w:hint="eastAsia"/>
                <w:color w:val="000000"/>
                <w:szCs w:val="21"/>
              </w:rPr>
              <w:t>其他</w:t>
            </w:r>
          </w:p>
        </w:tc>
        <w:tc>
          <w:tcPr>
            <w:tcW w:w="1445" w:type="dxa"/>
          </w:tcPr>
          <w:p w14:paraId="786F22C9"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5A965EC5"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55BE9F2E"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0CED8BF8"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01F5DEC"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1E62DC63"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r>
      <w:tr w:rsidR="001B6395" w14:paraId="54AB1AD4" w14:textId="77777777">
        <w:trPr>
          <w:trHeight w:val="454"/>
          <w:jc w:val="center"/>
        </w:trPr>
        <w:tc>
          <w:tcPr>
            <w:tcW w:w="704" w:type="dxa"/>
            <w:vMerge/>
            <w:textDirection w:val="tbRlV"/>
            <w:vAlign w:val="center"/>
          </w:tcPr>
          <w:p w14:paraId="06CFBE1B"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445" w:type="dxa"/>
          </w:tcPr>
          <w:p w14:paraId="6ABCC488"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66CC947C"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51693548"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4C2DFBFF"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B29549C"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1B9F9886" w14:textId="77777777" w:rsidR="001B6395" w:rsidRDefault="001B6395">
            <w:pPr>
              <w:spacing w:before="100" w:beforeAutospacing="1" w:after="100" w:afterAutospacing="1" w:line="360" w:lineRule="auto"/>
              <w:ind w:firstLineChars="200" w:firstLine="420"/>
              <w:rPr>
                <w:rFonts w:ascii="仿宋" w:eastAsia="仿宋" w:hAnsi="仿宋" w:cs="仿宋"/>
                <w:color w:val="000000"/>
                <w:szCs w:val="21"/>
              </w:rPr>
            </w:pPr>
          </w:p>
        </w:tc>
      </w:tr>
    </w:tbl>
    <w:p w14:paraId="4331222A"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6.本项目磋商文件中要求供应商提供的其他证明材料。</w:t>
      </w:r>
    </w:p>
    <w:p w14:paraId="4EF8755B" w14:textId="77777777" w:rsidR="001B6395"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7.须提供上述证明材料复印件或扫描件或影印件。</w:t>
      </w:r>
    </w:p>
    <w:p w14:paraId="2CBB0491" w14:textId="77777777" w:rsidR="001B6395" w:rsidRDefault="001B6395">
      <w:pPr>
        <w:spacing w:line="360" w:lineRule="auto"/>
        <w:ind w:firstLineChars="196" w:firstLine="412"/>
        <w:jc w:val="center"/>
        <w:rPr>
          <w:rFonts w:ascii="宋体" w:hAnsi="宋体" w:cs="宋体"/>
          <w:color w:val="000000"/>
          <w:szCs w:val="21"/>
        </w:rPr>
      </w:pPr>
    </w:p>
    <w:p w14:paraId="1DAB06B8" w14:textId="77777777" w:rsidR="001B6395" w:rsidRDefault="00000000">
      <w:r>
        <w:rPr>
          <w:rFonts w:ascii="宋体" w:hAnsi="宋体" w:cs="宋体"/>
          <w:b/>
          <w:color w:val="000000"/>
          <w:sz w:val="24"/>
        </w:rPr>
        <w:br w:type="page"/>
      </w:r>
    </w:p>
    <w:p w14:paraId="452D84BB" w14:textId="77777777" w:rsidR="001B6395"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附 件：</w:t>
      </w:r>
    </w:p>
    <w:p w14:paraId="7E49C323" w14:textId="77777777" w:rsidR="001B6395"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法定代表人身份证明书</w:t>
      </w:r>
    </w:p>
    <w:p w14:paraId="6ED0014F" w14:textId="77777777" w:rsidR="001B6395"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供应商名称：</w:t>
      </w:r>
      <w:r>
        <w:rPr>
          <w:rFonts w:ascii="仿宋" w:eastAsia="仿宋" w:hAnsi="仿宋" w:cs="仿宋" w:hint="eastAsia"/>
          <w:color w:val="000000"/>
          <w:szCs w:val="21"/>
          <w:u w:val="single"/>
        </w:rPr>
        <w:t xml:space="preserve">                              </w:t>
      </w:r>
    </w:p>
    <w:p w14:paraId="3CCF2D9C" w14:textId="77777777" w:rsidR="001B6395"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单位性质：</w:t>
      </w:r>
      <w:r>
        <w:rPr>
          <w:rFonts w:ascii="仿宋" w:eastAsia="仿宋" w:hAnsi="仿宋" w:cs="仿宋" w:hint="eastAsia"/>
          <w:color w:val="000000"/>
          <w:szCs w:val="21"/>
          <w:u w:val="single"/>
        </w:rPr>
        <w:t xml:space="preserve">                                </w:t>
      </w:r>
    </w:p>
    <w:p w14:paraId="73158186" w14:textId="77777777" w:rsidR="001B6395"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地址：</w:t>
      </w:r>
      <w:r>
        <w:rPr>
          <w:rFonts w:ascii="仿宋" w:eastAsia="仿宋" w:hAnsi="仿宋" w:cs="仿宋" w:hint="eastAsia"/>
          <w:color w:val="000000"/>
          <w:szCs w:val="21"/>
          <w:u w:val="single"/>
        </w:rPr>
        <w:t xml:space="preserve">                                    </w:t>
      </w:r>
    </w:p>
    <w:p w14:paraId="1B16F94D" w14:textId="77777777" w:rsidR="001B6395"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成立时间：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5B66D01E" w14:textId="77777777" w:rsidR="001B6395"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经营期限：</w:t>
      </w:r>
      <w:r>
        <w:rPr>
          <w:rFonts w:ascii="仿宋" w:eastAsia="仿宋" w:hAnsi="仿宋" w:cs="仿宋" w:hint="eastAsia"/>
          <w:color w:val="000000"/>
          <w:szCs w:val="21"/>
          <w:u w:val="single"/>
        </w:rPr>
        <w:t xml:space="preserve">          </w:t>
      </w:r>
    </w:p>
    <w:p w14:paraId="124B043D" w14:textId="77777777" w:rsidR="001B6395"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姓名：</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62EE5CDE" w14:textId="77777777" w:rsidR="001B6395"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w:t>
      </w:r>
    </w:p>
    <w:p w14:paraId="6D6DA024" w14:textId="77777777" w:rsidR="001B6395" w:rsidRDefault="00000000">
      <w:pPr>
        <w:wordWrap w:val="0"/>
        <w:adjustRightInd w:val="0"/>
        <w:snapToGrid w:val="0"/>
        <w:spacing w:line="360" w:lineRule="auto"/>
        <w:ind w:firstLineChars="196" w:firstLine="41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21A569B6" w14:textId="77777777" w:rsidR="001B6395" w:rsidRDefault="00000000">
      <w:pPr>
        <w:wordWrap w:val="0"/>
        <w:adjustRightInd w:val="0"/>
        <w:snapToGrid w:val="0"/>
        <w:spacing w:line="360" w:lineRule="auto"/>
        <w:ind w:firstLineChars="196" w:firstLine="412"/>
        <w:rPr>
          <w:rFonts w:ascii="仿宋" w:eastAsia="仿宋" w:hAnsi="仿宋" w:cs="仿宋"/>
          <w:color w:val="000000"/>
          <w:szCs w:val="21"/>
        </w:rPr>
      </w:pPr>
      <w:r>
        <w:rPr>
          <w:rFonts w:ascii="仿宋" w:eastAsia="仿宋" w:hAnsi="仿宋" w:cs="仿宋" w:hint="eastAsia"/>
          <w:color w:val="000000"/>
          <w:szCs w:val="21"/>
        </w:rPr>
        <w:t>特此证明。</w:t>
      </w:r>
    </w:p>
    <w:p w14:paraId="61D51C7E" w14:textId="77777777" w:rsidR="001B6395" w:rsidRDefault="00000000">
      <w:pPr>
        <w:wordWrap w:val="0"/>
        <w:adjustRightInd w:val="0"/>
        <w:snapToGrid w:val="0"/>
        <w:spacing w:line="360" w:lineRule="auto"/>
        <w:ind w:firstLineChars="1970" w:firstLine="4137"/>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（盖章）</w:t>
      </w:r>
    </w:p>
    <w:p w14:paraId="47B30283" w14:textId="77777777" w:rsidR="001B6395" w:rsidRDefault="00000000">
      <w:pPr>
        <w:wordWrap w:val="0"/>
        <w:adjustRightInd w:val="0"/>
        <w:snapToGrid w:val="0"/>
        <w:spacing w:line="360" w:lineRule="auto"/>
        <w:ind w:right="360" w:firstLineChars="2310" w:firstLine="4851"/>
        <w:jc w:val="right"/>
        <w:rPr>
          <w:rFonts w:ascii="仿宋" w:eastAsia="仿宋" w:hAnsi="仿宋" w:cs="仿宋"/>
          <w:color w:val="000000"/>
          <w:szCs w:val="21"/>
        </w:rPr>
      </w:pP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39743548" w14:textId="77777777" w:rsidR="001B6395" w:rsidRDefault="001B6395">
      <w:pPr>
        <w:wordWrap w:val="0"/>
        <w:spacing w:line="360" w:lineRule="auto"/>
        <w:jc w:val="center"/>
        <w:rPr>
          <w:rFonts w:ascii="仿宋" w:eastAsia="仿宋" w:hAnsi="仿宋" w:cs="仿宋"/>
          <w:color w:val="000000"/>
          <w:szCs w:val="21"/>
        </w:rPr>
      </w:pPr>
    </w:p>
    <w:p w14:paraId="3A2CCEE4" w14:textId="77777777" w:rsidR="001B6395" w:rsidRDefault="001B6395">
      <w:pPr>
        <w:wordWrap w:val="0"/>
        <w:spacing w:line="360" w:lineRule="auto"/>
        <w:jc w:val="center"/>
        <w:rPr>
          <w:rFonts w:ascii="仿宋" w:eastAsia="仿宋" w:hAnsi="仿宋" w:cs="仿宋"/>
          <w:color w:val="000000"/>
          <w:szCs w:val="21"/>
        </w:rPr>
      </w:pPr>
    </w:p>
    <w:p w14:paraId="6409E275" w14:textId="77777777" w:rsidR="001B6395" w:rsidRDefault="001B6395">
      <w:pPr>
        <w:wordWrap w:val="0"/>
        <w:spacing w:line="360" w:lineRule="auto"/>
        <w:jc w:val="center"/>
        <w:rPr>
          <w:rFonts w:ascii="仿宋" w:eastAsia="仿宋" w:hAnsi="仿宋" w:cs="仿宋"/>
          <w:color w:val="000000"/>
          <w:szCs w:val="21"/>
        </w:rPr>
      </w:pPr>
    </w:p>
    <w:p w14:paraId="6A419657" w14:textId="77777777" w:rsidR="001B6395"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法定代表人授权委托书</w:t>
      </w:r>
    </w:p>
    <w:p w14:paraId="713180C3" w14:textId="77777777" w:rsidR="001B6395"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本人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（供应商名称）的法定代表人，现委托</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（姓名）为我方委托代理人。委托代理人根据授权，以我方名义处理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（项目名称）的磋商响应一切事宜，其法律后果由我方承担。</w:t>
      </w:r>
    </w:p>
    <w:p w14:paraId="1325AE08" w14:textId="77777777" w:rsidR="001B6395"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委托期限：</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w:t>
      </w:r>
    </w:p>
    <w:p w14:paraId="27921FAE" w14:textId="77777777" w:rsidR="001B6395"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委托代理人无转委托权，特此委托。</w:t>
      </w:r>
    </w:p>
    <w:p w14:paraId="2BD62796" w14:textId="77777777" w:rsidR="001B6395"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委托代理人：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年龄：_______</w:t>
      </w:r>
    </w:p>
    <w:p w14:paraId="51B96302" w14:textId="77777777" w:rsidR="001B6395"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身份证号码：</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5018226F" w14:textId="77777777" w:rsidR="001B6395" w:rsidRDefault="00000000">
      <w:pPr>
        <w:wordWrap w:val="0"/>
        <w:adjustRightInd w:val="0"/>
        <w:snapToGrid w:val="0"/>
        <w:spacing w:line="360" w:lineRule="auto"/>
        <w:ind w:firstLineChars="296" w:firstLine="62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48EDECF1" w14:textId="77777777" w:rsidR="001B6395"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（盖章）</w:t>
      </w:r>
    </w:p>
    <w:p w14:paraId="6AA7B39D" w14:textId="77777777" w:rsidR="001B6395"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w:t>
      </w:r>
      <w:r>
        <w:rPr>
          <w:rFonts w:ascii="仿宋" w:eastAsia="仿宋" w:hAnsi="仿宋" w:cs="仿宋" w:hint="eastAsia"/>
          <w:color w:val="000000"/>
          <w:szCs w:val="21"/>
          <w:u w:val="single"/>
        </w:rPr>
        <w:t xml:space="preserve">                                      （盖章）</w:t>
      </w:r>
    </w:p>
    <w:p w14:paraId="3EA2749D" w14:textId="77777777" w:rsidR="001B6395" w:rsidRDefault="00000000">
      <w:pPr>
        <w:wordWrap w:val="0"/>
        <w:spacing w:line="360" w:lineRule="auto"/>
        <w:ind w:right="480" w:firstLineChars="200" w:firstLine="420"/>
        <w:rPr>
          <w:rFonts w:ascii="仿宋" w:eastAsia="仿宋" w:hAnsi="仿宋" w:cs="仿宋"/>
          <w:color w:val="000000"/>
          <w:szCs w:val="21"/>
        </w:rPr>
      </w:pPr>
      <w:r>
        <w:rPr>
          <w:rFonts w:ascii="仿宋" w:eastAsia="仿宋" w:hAnsi="仿宋" w:cs="仿宋" w:hint="eastAsia"/>
          <w:color w:val="000000"/>
          <w:szCs w:val="21"/>
        </w:rPr>
        <w:t>授权委托日期：</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 xml:space="preserve">年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7960780F" w14:textId="77777777" w:rsidR="001B6395" w:rsidRDefault="001B6395">
      <w:pPr>
        <w:wordWrap w:val="0"/>
        <w:spacing w:line="360" w:lineRule="auto"/>
        <w:ind w:right="480" w:firstLineChars="200" w:firstLine="420"/>
        <w:rPr>
          <w:rFonts w:ascii="仿宋" w:eastAsia="仿宋" w:hAnsi="仿宋" w:cs="仿宋"/>
          <w:color w:val="000000"/>
          <w:szCs w:val="21"/>
        </w:rPr>
      </w:pPr>
    </w:p>
    <w:p w14:paraId="04EACD2A" w14:textId="77777777" w:rsidR="001B6395" w:rsidRDefault="00000000">
      <w:pPr>
        <w:pStyle w:val="30"/>
        <w:spacing w:beforeLines="50" w:before="156" w:line="240" w:lineRule="auto"/>
        <w:jc w:val="center"/>
        <w:rPr>
          <w:sz w:val="32"/>
          <w:szCs w:val="32"/>
        </w:rPr>
      </w:pPr>
      <w:r>
        <w:rPr>
          <w:rFonts w:ascii="仿宋" w:eastAsia="仿宋" w:hAnsi="仿宋" w:cs="仿宋" w:hint="eastAsia"/>
          <w:color w:val="000000"/>
          <w:szCs w:val="21"/>
        </w:rPr>
        <w:br w:type="page"/>
      </w:r>
      <w:bookmarkStart w:id="82" w:name="_Toc32741"/>
      <w:bookmarkStart w:id="83" w:name="_Toc138661633"/>
      <w:bookmarkStart w:id="84" w:name="_Toc17695"/>
      <w:bookmarkStart w:id="85" w:name="_Toc128659072"/>
      <w:bookmarkStart w:id="86" w:name="_Toc12703"/>
      <w:bookmarkStart w:id="87" w:name="_Toc128058648"/>
      <w:r>
        <w:rPr>
          <w:rFonts w:hint="eastAsia"/>
          <w:sz w:val="32"/>
          <w:szCs w:val="32"/>
        </w:rPr>
        <w:lastRenderedPageBreak/>
        <w:t>第六章</w:t>
      </w:r>
      <w:r>
        <w:rPr>
          <w:rFonts w:hint="eastAsia"/>
          <w:sz w:val="32"/>
          <w:szCs w:val="32"/>
        </w:rPr>
        <w:t xml:space="preserve"> </w:t>
      </w:r>
      <w:r>
        <w:rPr>
          <w:rFonts w:hint="eastAsia"/>
          <w:sz w:val="32"/>
          <w:szCs w:val="32"/>
        </w:rPr>
        <w:t>供应商质疑函范本</w:t>
      </w:r>
      <w:bookmarkEnd w:id="82"/>
      <w:bookmarkEnd w:id="83"/>
      <w:bookmarkEnd w:id="84"/>
      <w:bookmarkEnd w:id="85"/>
      <w:bookmarkEnd w:id="86"/>
      <w:bookmarkEnd w:id="87"/>
    </w:p>
    <w:p w14:paraId="3ECD8585" w14:textId="77777777" w:rsidR="001B6395" w:rsidRDefault="00000000">
      <w:pPr>
        <w:spacing w:beforeLines="50" w:before="156" w:afterLines="50" w:after="156"/>
        <w:jc w:val="center"/>
        <w:rPr>
          <w:rFonts w:ascii="宋体" w:hAnsi="宋体"/>
          <w:b/>
          <w:bCs/>
          <w:kern w:val="44"/>
          <w:sz w:val="36"/>
          <w:szCs w:val="36"/>
        </w:rPr>
      </w:pPr>
      <w:r>
        <w:rPr>
          <w:rFonts w:ascii="宋体" w:hAnsi="宋体" w:hint="eastAsia"/>
          <w:b/>
          <w:bCs/>
          <w:kern w:val="44"/>
          <w:sz w:val="36"/>
          <w:szCs w:val="36"/>
        </w:rPr>
        <w:t>质疑函范本</w:t>
      </w:r>
    </w:p>
    <w:p w14:paraId="6D88212C" w14:textId="77777777" w:rsidR="001B6395" w:rsidRDefault="00000000">
      <w:pPr>
        <w:spacing w:line="300" w:lineRule="auto"/>
        <w:rPr>
          <w:rFonts w:ascii="仿宋" w:eastAsia="仿宋" w:hAnsi="仿宋"/>
          <w:b/>
          <w:bCs/>
          <w:sz w:val="28"/>
          <w:szCs w:val="28"/>
        </w:rPr>
      </w:pPr>
      <w:r>
        <w:rPr>
          <w:rFonts w:ascii="仿宋" w:eastAsia="仿宋" w:hAnsi="仿宋" w:hint="eastAsia"/>
          <w:b/>
          <w:bCs/>
          <w:sz w:val="28"/>
          <w:szCs w:val="28"/>
        </w:rPr>
        <w:t>一、质疑供应商基本信息</w:t>
      </w:r>
    </w:p>
    <w:p w14:paraId="1A6D775E" w14:textId="77777777" w:rsidR="001B6395"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748917A7" w14:textId="77777777" w:rsidR="001B6395"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4A5D5EF3" w14:textId="77777777" w:rsidR="001B6395"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7B105EB9" w14:textId="77777777" w:rsidR="001B6395"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3E0EE63A" w14:textId="77777777" w:rsidR="001B6395"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5CA32532" w14:textId="77777777" w:rsidR="001B6395"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79D6DF1B" w14:textId="77777777" w:rsidR="001B6395" w:rsidRDefault="00000000">
      <w:pPr>
        <w:spacing w:line="300" w:lineRule="auto"/>
        <w:rPr>
          <w:rFonts w:ascii="仿宋" w:eastAsia="仿宋" w:hAnsi="仿宋"/>
          <w:b/>
          <w:bCs/>
          <w:sz w:val="28"/>
          <w:szCs w:val="28"/>
        </w:rPr>
      </w:pPr>
      <w:r>
        <w:rPr>
          <w:rFonts w:ascii="仿宋" w:eastAsia="仿宋" w:hAnsi="仿宋" w:hint="eastAsia"/>
          <w:b/>
          <w:bCs/>
          <w:sz w:val="28"/>
          <w:szCs w:val="28"/>
        </w:rPr>
        <w:t>二、质疑项目基本情况</w:t>
      </w:r>
    </w:p>
    <w:p w14:paraId="4339F6E2" w14:textId="77777777" w:rsidR="001B6395"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21C1217B" w14:textId="77777777" w:rsidR="001B6395"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092E3C4F" w14:textId="77777777" w:rsidR="001B6395"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4DCC6742" w14:textId="77777777" w:rsidR="001B6395"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35A23089" w14:textId="77777777" w:rsidR="001B6395" w:rsidRDefault="00000000">
      <w:pPr>
        <w:spacing w:line="300" w:lineRule="auto"/>
        <w:rPr>
          <w:rFonts w:ascii="仿宋" w:eastAsia="仿宋" w:hAnsi="仿宋"/>
          <w:b/>
          <w:bCs/>
          <w:sz w:val="28"/>
          <w:szCs w:val="28"/>
        </w:rPr>
      </w:pPr>
      <w:r>
        <w:rPr>
          <w:rFonts w:ascii="仿宋" w:eastAsia="仿宋" w:hAnsi="仿宋" w:hint="eastAsia"/>
          <w:b/>
          <w:bCs/>
          <w:sz w:val="28"/>
          <w:szCs w:val="28"/>
        </w:rPr>
        <w:t>三、质疑事项具体内容</w:t>
      </w:r>
    </w:p>
    <w:p w14:paraId="2A2CBE47" w14:textId="77777777" w:rsidR="001B6395"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118C80B7" w14:textId="77777777" w:rsidR="001B6395"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56329491" w14:textId="77777777" w:rsidR="001B6395"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6D7A5F55" w14:textId="77777777" w:rsidR="001B6395"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0AA825DC" w14:textId="77777777" w:rsidR="001B6395"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6FC124A3" w14:textId="77777777" w:rsidR="001B6395"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5FA77880" w14:textId="77777777" w:rsidR="001B6395"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36C6A6EF" w14:textId="77777777" w:rsidR="001B6395" w:rsidRDefault="00000000">
      <w:pPr>
        <w:spacing w:line="300" w:lineRule="auto"/>
        <w:rPr>
          <w:rFonts w:ascii="仿宋" w:eastAsia="仿宋" w:hAnsi="仿宋"/>
          <w:b/>
          <w:bCs/>
          <w:sz w:val="28"/>
          <w:szCs w:val="28"/>
        </w:rPr>
      </w:pPr>
      <w:r>
        <w:rPr>
          <w:rFonts w:ascii="仿宋" w:eastAsia="仿宋" w:hAnsi="仿宋" w:hint="eastAsia"/>
          <w:b/>
          <w:bCs/>
          <w:sz w:val="28"/>
          <w:szCs w:val="28"/>
        </w:rPr>
        <w:t>四、与质疑事项相关的质疑请求</w:t>
      </w:r>
    </w:p>
    <w:p w14:paraId="7DFEEFE5" w14:textId="77777777" w:rsidR="001B6395"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38461290" w14:textId="77777777" w:rsidR="001B6395" w:rsidRDefault="00000000">
      <w:pPr>
        <w:spacing w:line="360" w:lineRule="auto"/>
        <w:rPr>
          <w:rFonts w:ascii="仿宋" w:eastAsia="仿宋" w:hAnsi="仿宋"/>
          <w:sz w:val="24"/>
        </w:rPr>
      </w:pPr>
      <w:r>
        <w:rPr>
          <w:rFonts w:ascii="仿宋" w:eastAsia="仿宋" w:hAnsi="仿宋" w:hint="eastAsia"/>
          <w:sz w:val="24"/>
        </w:rPr>
        <w:t xml:space="preserve">签字(签章)：                   公章：                      </w:t>
      </w:r>
    </w:p>
    <w:p w14:paraId="7342E737" w14:textId="77777777" w:rsidR="001B6395" w:rsidRDefault="00000000">
      <w:pPr>
        <w:spacing w:line="360" w:lineRule="auto"/>
        <w:rPr>
          <w:rFonts w:ascii="仿宋" w:eastAsia="仿宋" w:hAnsi="仿宋"/>
          <w:sz w:val="24"/>
        </w:rPr>
      </w:pPr>
      <w:r>
        <w:rPr>
          <w:rFonts w:ascii="仿宋" w:eastAsia="仿宋" w:hAnsi="仿宋" w:hint="eastAsia"/>
          <w:sz w:val="24"/>
        </w:rPr>
        <w:t xml:space="preserve">日期：    </w:t>
      </w:r>
    </w:p>
    <w:p w14:paraId="68AD1F11" w14:textId="77777777" w:rsidR="001B6395"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质疑函制作说明：</w:t>
      </w:r>
    </w:p>
    <w:p w14:paraId="548DB334"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lastRenderedPageBreak/>
        <w:t>1.供应商提出质疑时，应提交质疑函和必要的证明材料。</w:t>
      </w:r>
    </w:p>
    <w:p w14:paraId="5B20BE89"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2.质疑供应商若委托代理人进行质疑的，</w:t>
      </w:r>
      <w:proofErr w:type="gramStart"/>
      <w:r>
        <w:rPr>
          <w:rFonts w:ascii="仿宋" w:eastAsia="仿宋" w:hAnsi="仿宋" w:hint="eastAsia"/>
          <w:sz w:val="28"/>
          <w:szCs w:val="28"/>
        </w:rPr>
        <w:t>质疑函应按</w:t>
      </w:r>
      <w:proofErr w:type="gramEnd"/>
      <w:r>
        <w:rPr>
          <w:rFonts w:ascii="仿宋" w:eastAsia="仿宋" w:hAnsi="仿宋" w:hint="eastAsia"/>
          <w:sz w:val="28"/>
          <w:szCs w:val="28"/>
        </w:rPr>
        <w:t>要求列明“授权代表”的有关内容，并在附件中提交由质疑供应商签署的授权委托书。授权委托书应载明代理人的姓名或者名称、代理事项、具体权限、期限和相关事项。</w:t>
      </w:r>
    </w:p>
    <w:p w14:paraId="123A7626"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3.质疑供应商若对项目的某一分包进行质疑，质疑函中应列明具体分包号。</w:t>
      </w:r>
    </w:p>
    <w:p w14:paraId="67D34441"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4.质疑函的质疑事项应具体、明确，并有必要的事实依据和法律依据。</w:t>
      </w:r>
    </w:p>
    <w:p w14:paraId="2EEE5126" w14:textId="77777777" w:rsidR="001B6395"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5.质疑函的质疑请求应与质疑事项相关。</w:t>
      </w:r>
    </w:p>
    <w:p w14:paraId="07ABE8FD" w14:textId="77777777" w:rsidR="001B6395" w:rsidRDefault="00000000">
      <w:pPr>
        <w:ind w:firstLineChars="200" w:firstLine="560"/>
      </w:pPr>
      <w:r>
        <w:rPr>
          <w:rFonts w:ascii="仿宋" w:eastAsia="仿宋" w:hAnsi="仿宋" w:hint="eastAsia"/>
          <w:sz w:val="28"/>
          <w:szCs w:val="28"/>
        </w:rPr>
        <w:t>6.质疑供应商为自然人的，</w:t>
      </w:r>
      <w:proofErr w:type="gramStart"/>
      <w:r>
        <w:rPr>
          <w:rFonts w:ascii="仿宋" w:eastAsia="仿宋" w:hAnsi="仿宋" w:hint="eastAsia"/>
          <w:sz w:val="28"/>
          <w:szCs w:val="28"/>
        </w:rPr>
        <w:t>质疑函应由</w:t>
      </w:r>
      <w:proofErr w:type="gramEnd"/>
      <w:r>
        <w:rPr>
          <w:rFonts w:ascii="仿宋" w:eastAsia="仿宋" w:hAnsi="仿宋" w:hint="eastAsia"/>
          <w:sz w:val="28"/>
          <w:szCs w:val="28"/>
        </w:rPr>
        <w:t>本人签字；质疑供应商为法人或者其他组织的，</w:t>
      </w:r>
      <w:proofErr w:type="gramStart"/>
      <w:r>
        <w:rPr>
          <w:rFonts w:ascii="仿宋" w:eastAsia="仿宋" w:hAnsi="仿宋" w:hint="eastAsia"/>
          <w:sz w:val="28"/>
          <w:szCs w:val="28"/>
        </w:rPr>
        <w:t>质疑函应由</w:t>
      </w:r>
      <w:proofErr w:type="gramEnd"/>
      <w:r>
        <w:rPr>
          <w:rFonts w:ascii="仿宋" w:eastAsia="仿宋" w:hAnsi="仿宋" w:hint="eastAsia"/>
          <w:sz w:val="28"/>
          <w:szCs w:val="28"/>
        </w:rPr>
        <w:t>法定代表人、主要负责人，或者其授权代表签字或者盖章，并加盖公章。</w:t>
      </w:r>
    </w:p>
    <w:sectPr w:rsidR="001B6395">
      <w:headerReference w:type="even" r:id="rId14"/>
      <w:footerReference w:type="even" r:id="rId15"/>
      <w:headerReference w:type="first" r:id="rId16"/>
      <w:footerReference w:type="first" r:id="rId17"/>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82AF" w14:textId="77777777" w:rsidR="002A0211" w:rsidRDefault="002A0211">
      <w:r>
        <w:separator/>
      </w:r>
    </w:p>
  </w:endnote>
  <w:endnote w:type="continuationSeparator" w:id="0">
    <w:p w14:paraId="459EF3B4" w14:textId="77777777" w:rsidR="002A0211" w:rsidRDefault="002A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3BEC" w14:textId="77777777" w:rsidR="001B6395" w:rsidRDefault="001B6395">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3CCD" w14:textId="77777777" w:rsidR="001B6395" w:rsidRDefault="00000000">
    <w:pPr>
      <w:pStyle w:val="af6"/>
      <w:jc w:val="center"/>
    </w:pPr>
    <w:r>
      <w:rPr>
        <w:noProof/>
      </w:rPr>
      <mc:AlternateContent>
        <mc:Choice Requires="wps">
          <w:drawing>
            <wp:anchor distT="0" distB="0" distL="114300" distR="114300" simplePos="0" relativeHeight="251656704" behindDoc="0" locked="0" layoutInCell="1" allowOverlap="1" wp14:anchorId="19AF763A" wp14:editId="7B576037">
              <wp:simplePos x="0" y="0"/>
              <wp:positionH relativeFrom="margin">
                <wp:align>center</wp:align>
              </wp:positionH>
              <wp:positionV relativeFrom="paragraph">
                <wp:posOffset>0</wp:posOffset>
              </wp:positionV>
              <wp:extent cx="1053465" cy="147955"/>
              <wp:effectExtent l="0" t="0" r="0" b="0"/>
              <wp:wrapNone/>
              <wp:docPr id="180241733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7955"/>
                      </a:xfrm>
                      <a:prstGeom prst="rect">
                        <a:avLst/>
                      </a:prstGeom>
                      <a:noFill/>
                      <a:ln>
                        <a:noFill/>
                      </a:ln>
                    </wps:spPr>
                    <wps:txbx>
                      <w:txbxContent>
                        <w:p w14:paraId="6DF3800B" w14:textId="674107A5" w:rsidR="001B6395"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C730D">
                              <w:rPr>
                                <w:noProof/>
                              </w:rPr>
                              <w:instrText>32</w:instrText>
                            </w:r>
                          </w:fldSimple>
                          <w:r>
                            <w:instrText xml:space="preserve">-2 </w:instrText>
                          </w:r>
                          <w:r>
                            <w:fldChar w:fldCharType="separate"/>
                          </w:r>
                          <w:r w:rsidR="00DC730D">
                            <w:rPr>
                              <w:noProof/>
                            </w:rPr>
                            <w:t>30</w:t>
                          </w:r>
                          <w:r>
                            <w:fldChar w:fldCharType="end"/>
                          </w:r>
                          <w:r>
                            <w:t xml:space="preserve"> </w:t>
                          </w:r>
                          <w:r>
                            <w:t>页</w:t>
                          </w:r>
                          <w:r>
                            <w:rPr>
                              <w:rFonts w:hint="eastAsia"/>
                            </w:rPr>
                            <w:t xml:space="preserve"> </w:t>
                          </w:r>
                        </w:p>
                      </w:txbxContent>
                    </wps:txbx>
                    <wps:bodyPr rot="0" vert="horz" wrap="square" lIns="0" tIns="0" rIns="0" bIns="0" anchor="t" anchorCtr="0" upright="1">
                      <a:spAutoFit/>
                    </wps:bodyPr>
                  </wps:wsp>
                </a:graphicData>
              </a:graphic>
            </wp:anchor>
          </w:drawing>
        </mc:Choice>
        <mc:Fallback>
          <w:pict>
            <v:shapetype w14:anchorId="19AF763A" id="_x0000_t202" coordsize="21600,21600" o:spt="202" path="m,l,21600r21600,l21600,xe">
              <v:stroke joinstyle="miter"/>
              <v:path gradientshapeok="t" o:connecttype="rect"/>
            </v:shapetype>
            <v:shape id="文本框 5" o:spid="_x0000_s1026" type="#_x0000_t202" style="position:absolute;left:0;text-align:left;margin-left:0;margin-top:0;width:82.95pt;height:11.65pt;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" filled="f" stroked="f">
              <v:textbox style="mso-fit-shape-to-text:t" inset="0,0,0,0">
                <w:txbxContent>
                  <w:p w14:paraId="6DF3800B" w14:textId="674107A5" w:rsidR="001B6395"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C730D">
                        <w:rPr>
                          <w:noProof/>
                        </w:rPr>
                        <w:instrText>32</w:instrText>
                      </w:r>
                    </w:fldSimple>
                    <w:r>
                      <w:instrText xml:space="preserve">-2 </w:instrText>
                    </w:r>
                    <w:r>
                      <w:fldChar w:fldCharType="separate"/>
                    </w:r>
                    <w:r w:rsidR="00DC730D">
                      <w:rPr>
                        <w:noProof/>
                      </w:rPr>
                      <w:t>30</w:t>
                    </w:r>
                    <w:r>
                      <w:fldChar w:fldCharType="end"/>
                    </w:r>
                    <w:r>
                      <w:t xml:space="preserve"> </w:t>
                    </w:r>
                    <w: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B963" w14:textId="77777777" w:rsidR="001B6395" w:rsidRDefault="00000000">
    <w:pPr>
      <w:pStyle w:val="af6"/>
      <w:ind w:right="360"/>
    </w:pPr>
    <w:r>
      <w:rPr>
        <w:noProof/>
      </w:rPr>
      <mc:AlternateContent>
        <mc:Choice Requires="wps">
          <w:drawing>
            <wp:anchor distT="0" distB="0" distL="114300" distR="114300" simplePos="0" relativeHeight="251657728" behindDoc="0" locked="0" layoutInCell="1" allowOverlap="1" wp14:anchorId="62131351" wp14:editId="10D8F5A7">
              <wp:simplePos x="0" y="0"/>
              <wp:positionH relativeFrom="margin">
                <wp:posOffset>2104390</wp:posOffset>
              </wp:positionH>
              <wp:positionV relativeFrom="paragraph">
                <wp:posOffset>133350</wp:posOffset>
              </wp:positionV>
              <wp:extent cx="1067435" cy="251460"/>
              <wp:effectExtent l="0" t="0" r="1905" b="0"/>
              <wp:wrapNone/>
              <wp:docPr id="72241160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3D017083" w14:textId="11E12264" w:rsidR="001B6395"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C730D">
                              <w:rPr>
                                <w:noProof/>
                              </w:rPr>
                              <w:instrText>32</w:instrText>
                            </w:r>
                          </w:fldSimple>
                          <w:r>
                            <w:instrText xml:space="preserve">-2 </w:instrText>
                          </w:r>
                          <w:r>
                            <w:fldChar w:fldCharType="separate"/>
                          </w:r>
                          <w:r w:rsidR="00DC730D">
                            <w:rPr>
                              <w:noProof/>
                            </w:rPr>
                            <w:t>30</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62131351" id="_x0000_t202" coordsize="21600,21600" o:spt="202" path="m,l,21600r21600,l21600,xe">
              <v:stroke joinstyle="miter"/>
              <v:path gradientshapeok="t" o:connecttype="rect"/>
            </v:shapetype>
            <v:shape id="_x0000_s1027" type="#_x0000_t202" style="position:absolute;margin-left:165.7pt;margin-top:10.5pt;width:84.05pt;height:19.8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" filled="f" stroked="f">
              <v:textbox inset="0,0,0,0">
                <w:txbxContent>
                  <w:p w14:paraId="3D017083" w14:textId="11E12264" w:rsidR="001B6395"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C730D">
                        <w:rPr>
                          <w:noProof/>
                        </w:rPr>
                        <w:instrText>32</w:instrText>
                      </w:r>
                    </w:fldSimple>
                    <w:r>
                      <w:instrText xml:space="preserve">-2 </w:instrText>
                    </w:r>
                    <w:r>
                      <w:fldChar w:fldCharType="separate"/>
                    </w:r>
                    <w:r w:rsidR="00DC730D">
                      <w:rPr>
                        <w:noProof/>
                      </w:rPr>
                      <w:t>30</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424D" w14:textId="77777777" w:rsidR="001B6395" w:rsidRDefault="00000000">
    <w:pPr>
      <w:pStyle w:val="af6"/>
    </w:pPr>
    <w:r>
      <w:rPr>
        <w:noProof/>
      </w:rPr>
      <mc:AlternateContent>
        <mc:Choice Requires="wps">
          <w:drawing>
            <wp:anchor distT="0" distB="0" distL="114300" distR="114300" simplePos="0" relativeHeight="251658752" behindDoc="0" locked="0" layoutInCell="1" allowOverlap="1" wp14:anchorId="6E54B85E" wp14:editId="4331F0E6">
              <wp:simplePos x="0" y="0"/>
              <wp:positionH relativeFrom="margin">
                <wp:posOffset>2256790</wp:posOffset>
              </wp:positionH>
              <wp:positionV relativeFrom="paragraph">
                <wp:posOffset>152400</wp:posOffset>
              </wp:positionV>
              <wp:extent cx="1067435" cy="251460"/>
              <wp:effectExtent l="0" t="0" r="1905" b="0"/>
              <wp:wrapNone/>
              <wp:docPr id="201267287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32F44425" w14:textId="12FAADBE" w:rsidR="001B6395"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C730D">
                              <w:rPr>
                                <w:noProof/>
                              </w:rPr>
                              <w:instrText>32</w:instrText>
                            </w:r>
                          </w:fldSimple>
                          <w:r>
                            <w:instrText xml:space="preserve">-2 </w:instrText>
                          </w:r>
                          <w:r>
                            <w:fldChar w:fldCharType="separate"/>
                          </w:r>
                          <w:r w:rsidR="00DC730D">
                            <w:rPr>
                              <w:noProof/>
                            </w:rPr>
                            <w:t>30</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6E54B85E" id="_x0000_t202" coordsize="21600,21600" o:spt="202" path="m,l,21600r21600,l21600,xe">
              <v:stroke joinstyle="miter"/>
              <v:path gradientshapeok="t" o:connecttype="rect"/>
            </v:shapetype>
            <v:shape id="_x0000_s1028" type="#_x0000_t202" style="position:absolute;margin-left:177.7pt;margin-top:12pt;width:84.05pt;height:19.8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bG2QEAAJgDAAAOAAAAZHJzL2Uyb0RvYy54bWysU91u0zAUvkfiHSzf07Rl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" filled="f" stroked="f">
              <v:textbox inset="0,0,0,0">
                <w:txbxContent>
                  <w:p w14:paraId="32F44425" w14:textId="12FAADBE" w:rsidR="001B6395"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C730D">
                        <w:rPr>
                          <w:noProof/>
                        </w:rPr>
                        <w:instrText>32</w:instrText>
                      </w:r>
                    </w:fldSimple>
                    <w:r>
                      <w:instrText xml:space="preserve">-2 </w:instrText>
                    </w:r>
                    <w:r>
                      <w:fldChar w:fldCharType="separate"/>
                    </w:r>
                    <w:r w:rsidR="00DC730D">
                      <w:rPr>
                        <w:noProof/>
                      </w:rPr>
                      <w:t>30</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4949" w14:textId="77777777" w:rsidR="002A0211" w:rsidRDefault="002A0211">
      <w:r>
        <w:separator/>
      </w:r>
    </w:p>
  </w:footnote>
  <w:footnote w:type="continuationSeparator" w:id="0">
    <w:p w14:paraId="61B2856A" w14:textId="77777777" w:rsidR="002A0211" w:rsidRDefault="002A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0D1B" w14:textId="77777777" w:rsidR="001B6395" w:rsidRDefault="00000000">
    <w:pPr>
      <w:pStyle w:val="af8"/>
      <w:pBdr>
        <w:bottom w:val="none" w:sz="0" w:space="0" w:color="auto"/>
      </w:pBdr>
      <w:tabs>
        <w:tab w:val="clear" w:pos="4153"/>
      </w:tabs>
      <w:jc w:val="both"/>
      <w:rPr>
        <w:rFonts w:ascii="宋体" w:hAnsi="宋体" w:cs="宋体"/>
      </w:rPr>
    </w:pPr>
    <w:r>
      <w:rPr>
        <w:rFonts w:ascii="宋体" w:hAnsi="宋体" w:cs="宋体"/>
      </w:rPr>
      <w:tab/>
    </w:r>
    <w:r>
      <w:rPr>
        <w:rFonts w:ascii="宋体" w:hAnsi="宋体" w:cs="宋体" w:hint="eastAsia"/>
      </w:rPr>
      <w:t>安庆市立医院采购文件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9DAB" w14:textId="2F84C4D3" w:rsidR="001B6395" w:rsidRDefault="00000000">
    <w:pPr>
      <w:pStyle w:val="af8"/>
      <w:pBdr>
        <w:bottom w:val="none" w:sz="0" w:space="0" w:color="auto"/>
      </w:pBdr>
      <w:tabs>
        <w:tab w:val="clear" w:pos="4153"/>
        <w:tab w:val="clear" w:pos="8306"/>
        <w:tab w:val="right" w:pos="8295"/>
      </w:tabs>
      <w:jc w:val="both"/>
    </w:pPr>
    <w:r>
      <w:rPr>
        <w:rFonts w:ascii="宋体" w:hAnsi="宋体" w:cs="宋体" w:hint="eastAsia"/>
      </w:rPr>
      <w:t>安庆市立医院采购文件</w:t>
    </w:r>
    <w:r>
      <w:rPr>
        <w:rFonts w:ascii="宋体" w:hAnsi="宋体" w:cs="宋体"/>
      </w:rPr>
      <w:tab/>
    </w:r>
    <w:r>
      <w:fldChar w:fldCharType="begin"/>
    </w:r>
    <w:r>
      <w:instrText>StyleRef"</w:instrText>
    </w:r>
    <w:r>
      <w:rPr>
        <w:rFonts w:hint="eastAsia"/>
      </w:rPr>
      <w:instrText>标题</w:instrText>
    </w:r>
    <w:r>
      <w:instrText xml:space="preserve"> 3"</w:instrText>
    </w:r>
    <w:r>
      <w:fldChar w:fldCharType="separate"/>
    </w:r>
    <w:r w:rsidR="00DC730D">
      <w:rPr>
        <w:rFonts w:hint="eastAsia"/>
        <w:noProof/>
      </w:rPr>
      <w:t>第五章</w:t>
    </w:r>
    <w:r w:rsidR="00DC730D">
      <w:rPr>
        <w:rFonts w:hint="eastAsia"/>
        <w:noProof/>
      </w:rPr>
      <w:t xml:space="preserve"> </w:t>
    </w:r>
    <w:r w:rsidR="00DC730D">
      <w:rPr>
        <w:rFonts w:hint="eastAsia"/>
        <w:noProof/>
      </w:rPr>
      <w:t>响应文件格式</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B268" w14:textId="77777777" w:rsidR="001B6395"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32"/>
        <w:szCs w:val="32"/>
      </w:rPr>
      <w:t>安庆市立医院采购文件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36D0" w14:textId="0B9E3D7C" w:rsidR="001B6395" w:rsidRDefault="00000000">
    <w:pPr>
      <w:pStyle w:val="af8"/>
      <w:pBdr>
        <w:bottom w:val="none" w:sz="0" w:space="0" w:color="auto"/>
      </w:pBdr>
      <w:tabs>
        <w:tab w:val="clear" w:pos="4153"/>
      </w:tabs>
      <w:jc w:val="both"/>
      <w:rPr>
        <w:rFonts w:ascii="宋体" w:hAnsi="宋体" w:cs="宋体"/>
      </w:rPr>
    </w:pPr>
    <w:r>
      <w:fldChar w:fldCharType="begin"/>
    </w:r>
    <w:r>
      <w:instrText>StyleRef"</w:instrText>
    </w:r>
    <w:r>
      <w:rPr>
        <w:rFonts w:hint="eastAsia"/>
      </w:rPr>
      <w:instrText>标题</w:instrText>
    </w:r>
    <w:r>
      <w:instrText xml:space="preserve"> 3"</w:instrText>
    </w:r>
    <w:r>
      <w:fldChar w:fldCharType="separate"/>
    </w:r>
    <w:r w:rsidR="00DC730D">
      <w:rPr>
        <w:rFonts w:hint="eastAsia"/>
        <w:noProof/>
      </w:rPr>
      <w:t>第五章</w:t>
    </w:r>
    <w:r w:rsidR="00DC730D">
      <w:rPr>
        <w:rFonts w:hint="eastAsia"/>
        <w:noProof/>
      </w:rPr>
      <w:t xml:space="preserve"> </w:t>
    </w:r>
    <w:r w:rsidR="00DC730D">
      <w:rPr>
        <w:rFonts w:hint="eastAsia"/>
        <w:noProof/>
      </w:rPr>
      <w:t>响应文件格式</w:t>
    </w:r>
    <w:r>
      <w:fldChar w:fldCharType="end"/>
    </w:r>
    <w:r>
      <w:rPr>
        <w:rFonts w:ascii="宋体" w:hAnsi="宋体" w:cs="宋体"/>
      </w:rPr>
      <w:tab/>
    </w:r>
    <w:r>
      <w:rPr>
        <w:rFonts w:ascii="宋体" w:hAnsi="宋体" w:cs="宋体" w:hint="eastAsia"/>
      </w:rPr>
      <w:t>安庆市立医院采购文件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C296" w14:textId="332E7C60" w:rsidR="001B6395"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宋体" w:hAnsi="宋体" w:cs="宋体" w:hint="eastAsia"/>
      </w:rPr>
      <w:t>安庆市立医院采购文件</w:t>
    </w:r>
    <w:r>
      <w:rPr>
        <w:rFonts w:ascii="仿宋" w:eastAsia="仿宋" w:hAnsi="仿宋" w:cs="宋体"/>
        <w:sz w:val="32"/>
        <w:szCs w:val="32"/>
      </w:rPr>
      <w:tab/>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DC730D">
      <w:rPr>
        <w:rFonts w:ascii="宋体" w:hAnsi="宋体" w:cs="宋体"/>
        <w:noProof/>
      </w:rPr>
      <w:t>第一章 竞争性磋商公告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1" w15:restartNumberingAfterBreak="0">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15:restartNumberingAfterBreak="0">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3" w15:restartNumberingAfterBreak="0">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4" w15:restartNumberingAfterBreak="0">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0000010"/>
    <w:multiLevelType w:val="multilevel"/>
    <w:tmpl w:val="00000010"/>
    <w:lvl w:ilvl="0">
      <w:start w:val="1"/>
      <w:numFmt w:val="decimal"/>
      <w:suff w:val="nothing"/>
      <w:lvlText w:val="第%1章 "/>
      <w:lvlJc w:val="cente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pStyle w:val="2Heading2HiddenHeading2CCBSheading2H2h2Heading1"/>
      <w:suff w:val="nothing"/>
      <w:lvlText w:val="%1.%2 "/>
      <w:lvlJc w:val="left"/>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6" w15:restartNumberingAfterBreak="0">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15:restartNumberingAfterBreak="0">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1B"/>
    <w:multiLevelType w:val="singleLevel"/>
    <w:tmpl w:val="0000001B"/>
    <w:lvl w:ilvl="0">
      <w:start w:val="1"/>
      <w:numFmt w:val="decimal"/>
      <w:pStyle w:val="a"/>
      <w:lvlText w:val="%1."/>
      <w:lvlJc w:val="left"/>
      <w:pPr>
        <w:tabs>
          <w:tab w:val="left" w:pos="425"/>
        </w:tabs>
        <w:ind w:left="425" w:hanging="425"/>
      </w:pPr>
    </w:lvl>
  </w:abstractNum>
  <w:abstractNum w:abstractNumId="11" w15:restartNumberingAfterBreak="0">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2" w15:restartNumberingAfterBreak="0">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3"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4" w15:restartNumberingAfterBreak="0">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5" w15:restartNumberingAfterBreak="0">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6" w15:restartNumberingAfterBreak="0">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8" w15:restartNumberingAfterBreak="0">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0000026"/>
    <w:multiLevelType w:val="multilevel"/>
    <w:tmpl w:val="00000026"/>
    <w:lvl w:ilvl="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1" w15:restartNumberingAfterBreak="0">
    <w:nsid w:val="47B10FCC"/>
    <w:multiLevelType w:val="multilevel"/>
    <w:tmpl w:val="47B10FCC"/>
    <w:lvl w:ilvl="0">
      <w:start w:val="1"/>
      <w:numFmt w:val="decimal"/>
      <w:pStyle w:val="10"/>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2" w15:restartNumberingAfterBreak="0">
    <w:nsid w:val="7B065202"/>
    <w:multiLevelType w:val="singleLevel"/>
    <w:tmpl w:val="7B065202"/>
    <w:lvl w:ilvl="0">
      <w:start w:val="1"/>
      <w:numFmt w:val="decimal"/>
      <w:suff w:val="nothing"/>
      <w:lvlText w:val="（%1）"/>
      <w:lvlJc w:val="left"/>
    </w:lvl>
  </w:abstractNum>
  <w:num w:numId="1" w16cid:durableId="897518652">
    <w:abstractNumId w:val="21"/>
  </w:num>
  <w:num w:numId="2" w16cid:durableId="1083456048">
    <w:abstractNumId w:val="14"/>
  </w:num>
  <w:num w:numId="3" w16cid:durableId="1411121937">
    <w:abstractNumId w:val="10"/>
  </w:num>
  <w:num w:numId="4" w16cid:durableId="1835224262">
    <w:abstractNumId w:val="13"/>
  </w:num>
  <w:num w:numId="5" w16cid:durableId="537205268">
    <w:abstractNumId w:val="0"/>
  </w:num>
  <w:num w:numId="6" w16cid:durableId="22092966">
    <w:abstractNumId w:val="11"/>
  </w:num>
  <w:num w:numId="7" w16cid:durableId="1517230812">
    <w:abstractNumId w:val="1"/>
  </w:num>
  <w:num w:numId="8" w16cid:durableId="82730650">
    <w:abstractNumId w:val="2"/>
  </w:num>
  <w:num w:numId="9" w16cid:durableId="149906803">
    <w:abstractNumId w:val="3"/>
  </w:num>
  <w:num w:numId="10" w16cid:durableId="2125542103">
    <w:abstractNumId w:val="16"/>
  </w:num>
  <w:num w:numId="11" w16cid:durableId="392504936">
    <w:abstractNumId w:val="12"/>
  </w:num>
  <w:num w:numId="12" w16cid:durableId="751201807">
    <w:abstractNumId w:val="6"/>
  </w:num>
  <w:num w:numId="13" w16cid:durableId="2017464968">
    <w:abstractNumId w:val="17"/>
  </w:num>
  <w:num w:numId="14" w16cid:durableId="2077585888">
    <w:abstractNumId w:val="9"/>
  </w:num>
  <w:num w:numId="15" w16cid:durableId="1427462820">
    <w:abstractNumId w:val="15"/>
  </w:num>
  <w:num w:numId="16" w16cid:durableId="1327396075">
    <w:abstractNumId w:val="4"/>
  </w:num>
  <w:num w:numId="17" w16cid:durableId="1185024002">
    <w:abstractNumId w:val="18"/>
  </w:num>
  <w:num w:numId="18" w16cid:durableId="14506602">
    <w:abstractNumId w:val="7"/>
  </w:num>
  <w:num w:numId="19" w16cid:durableId="230191466">
    <w:abstractNumId w:val="20"/>
  </w:num>
  <w:num w:numId="20" w16cid:durableId="1145926245">
    <w:abstractNumId w:val="19"/>
  </w:num>
  <w:num w:numId="21" w16cid:durableId="26564343">
    <w:abstractNumId w:val="5"/>
  </w:num>
  <w:num w:numId="22" w16cid:durableId="1573393086">
    <w:abstractNumId w:val="8"/>
  </w:num>
  <w:num w:numId="23" w16cid:durableId="2959901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yMjMyYWZjNmQ3NmViYWJiZDUwMmUwOWQyMGI4ZTgifQ=="/>
  </w:docVars>
  <w:rsids>
    <w:rsidRoot w:val="00172A27"/>
    <w:rsid w:val="00003A3C"/>
    <w:rsid w:val="00004796"/>
    <w:rsid w:val="00006FA7"/>
    <w:rsid w:val="000106C8"/>
    <w:rsid w:val="0001364D"/>
    <w:rsid w:val="00015E56"/>
    <w:rsid w:val="00016318"/>
    <w:rsid w:val="000213AF"/>
    <w:rsid w:val="000240F4"/>
    <w:rsid w:val="000241AC"/>
    <w:rsid w:val="000242EC"/>
    <w:rsid w:val="00034DB8"/>
    <w:rsid w:val="000421F6"/>
    <w:rsid w:val="00044721"/>
    <w:rsid w:val="000447B1"/>
    <w:rsid w:val="0004497E"/>
    <w:rsid w:val="000477D0"/>
    <w:rsid w:val="00056089"/>
    <w:rsid w:val="00056B1D"/>
    <w:rsid w:val="000572ED"/>
    <w:rsid w:val="0006284D"/>
    <w:rsid w:val="00062957"/>
    <w:rsid w:val="00062E45"/>
    <w:rsid w:val="0006592B"/>
    <w:rsid w:val="0006744A"/>
    <w:rsid w:val="00070AE3"/>
    <w:rsid w:val="00071CE5"/>
    <w:rsid w:val="000739F0"/>
    <w:rsid w:val="00082986"/>
    <w:rsid w:val="00085404"/>
    <w:rsid w:val="000902F4"/>
    <w:rsid w:val="0009138C"/>
    <w:rsid w:val="00097B30"/>
    <w:rsid w:val="000A224C"/>
    <w:rsid w:val="000A2857"/>
    <w:rsid w:val="000A3BF8"/>
    <w:rsid w:val="000A52FC"/>
    <w:rsid w:val="000A6022"/>
    <w:rsid w:val="000A7BA3"/>
    <w:rsid w:val="000B022E"/>
    <w:rsid w:val="000B1301"/>
    <w:rsid w:val="000B50D2"/>
    <w:rsid w:val="000B6600"/>
    <w:rsid w:val="000C050E"/>
    <w:rsid w:val="000C1449"/>
    <w:rsid w:val="000C179E"/>
    <w:rsid w:val="000C4DC8"/>
    <w:rsid w:val="000C51E0"/>
    <w:rsid w:val="000C6DCA"/>
    <w:rsid w:val="000C7A76"/>
    <w:rsid w:val="000D2D1F"/>
    <w:rsid w:val="000D5A94"/>
    <w:rsid w:val="000D622A"/>
    <w:rsid w:val="000E7141"/>
    <w:rsid w:val="000E7306"/>
    <w:rsid w:val="000F0621"/>
    <w:rsid w:val="000F2E58"/>
    <w:rsid w:val="000F563E"/>
    <w:rsid w:val="000F5B10"/>
    <w:rsid w:val="00100890"/>
    <w:rsid w:val="00101914"/>
    <w:rsid w:val="001045F3"/>
    <w:rsid w:val="0010750C"/>
    <w:rsid w:val="00112C31"/>
    <w:rsid w:val="001154F6"/>
    <w:rsid w:val="00121459"/>
    <w:rsid w:val="00122825"/>
    <w:rsid w:val="00127140"/>
    <w:rsid w:val="001319AF"/>
    <w:rsid w:val="00133CE0"/>
    <w:rsid w:val="00134A02"/>
    <w:rsid w:val="00136954"/>
    <w:rsid w:val="001449AC"/>
    <w:rsid w:val="0014598D"/>
    <w:rsid w:val="001479F8"/>
    <w:rsid w:val="001513D0"/>
    <w:rsid w:val="00151C56"/>
    <w:rsid w:val="001636C5"/>
    <w:rsid w:val="00164114"/>
    <w:rsid w:val="00165396"/>
    <w:rsid w:val="001653FD"/>
    <w:rsid w:val="00167AC7"/>
    <w:rsid w:val="001705B2"/>
    <w:rsid w:val="00172A27"/>
    <w:rsid w:val="00175C66"/>
    <w:rsid w:val="00176635"/>
    <w:rsid w:val="00176EA6"/>
    <w:rsid w:val="00177895"/>
    <w:rsid w:val="00180D6A"/>
    <w:rsid w:val="00181ECB"/>
    <w:rsid w:val="00183A11"/>
    <w:rsid w:val="0018634D"/>
    <w:rsid w:val="0019039C"/>
    <w:rsid w:val="001930DC"/>
    <w:rsid w:val="00193497"/>
    <w:rsid w:val="00194046"/>
    <w:rsid w:val="00195590"/>
    <w:rsid w:val="001A2477"/>
    <w:rsid w:val="001A2611"/>
    <w:rsid w:val="001A3B32"/>
    <w:rsid w:val="001B2D08"/>
    <w:rsid w:val="001B4C1B"/>
    <w:rsid w:val="001B5F6F"/>
    <w:rsid w:val="001B6395"/>
    <w:rsid w:val="001B6FC3"/>
    <w:rsid w:val="001B7B5C"/>
    <w:rsid w:val="001C2910"/>
    <w:rsid w:val="001C35F1"/>
    <w:rsid w:val="001C5145"/>
    <w:rsid w:val="001C6957"/>
    <w:rsid w:val="001D0DC3"/>
    <w:rsid w:val="001E455E"/>
    <w:rsid w:val="001E4FF9"/>
    <w:rsid w:val="001F09E2"/>
    <w:rsid w:val="001F1F8A"/>
    <w:rsid w:val="001F60B4"/>
    <w:rsid w:val="001F723E"/>
    <w:rsid w:val="00201A86"/>
    <w:rsid w:val="00201CFF"/>
    <w:rsid w:val="00204731"/>
    <w:rsid w:val="00205AB8"/>
    <w:rsid w:val="0020730F"/>
    <w:rsid w:val="00211354"/>
    <w:rsid w:val="00213150"/>
    <w:rsid w:val="002134C1"/>
    <w:rsid w:val="00214F1A"/>
    <w:rsid w:val="00217607"/>
    <w:rsid w:val="00227117"/>
    <w:rsid w:val="002272C3"/>
    <w:rsid w:val="00227A7A"/>
    <w:rsid w:val="00231DC3"/>
    <w:rsid w:val="00240B0D"/>
    <w:rsid w:val="00241DFC"/>
    <w:rsid w:val="002437F3"/>
    <w:rsid w:val="00244C35"/>
    <w:rsid w:val="002464E6"/>
    <w:rsid w:val="00252C85"/>
    <w:rsid w:val="002552E4"/>
    <w:rsid w:val="00256DE8"/>
    <w:rsid w:val="002579A4"/>
    <w:rsid w:val="00261796"/>
    <w:rsid w:val="0026184B"/>
    <w:rsid w:val="00262D66"/>
    <w:rsid w:val="00263ACE"/>
    <w:rsid w:val="00264F5B"/>
    <w:rsid w:val="0026691B"/>
    <w:rsid w:val="00267214"/>
    <w:rsid w:val="002705AE"/>
    <w:rsid w:val="00271B0D"/>
    <w:rsid w:val="00272FC3"/>
    <w:rsid w:val="002773A9"/>
    <w:rsid w:val="00290BE4"/>
    <w:rsid w:val="002923F5"/>
    <w:rsid w:val="00292A73"/>
    <w:rsid w:val="00292D0B"/>
    <w:rsid w:val="0029330E"/>
    <w:rsid w:val="00293D4C"/>
    <w:rsid w:val="002A0211"/>
    <w:rsid w:val="002A05D3"/>
    <w:rsid w:val="002A3934"/>
    <w:rsid w:val="002A4A24"/>
    <w:rsid w:val="002A5C05"/>
    <w:rsid w:val="002A67EB"/>
    <w:rsid w:val="002A7B21"/>
    <w:rsid w:val="002B3C8C"/>
    <w:rsid w:val="002B52A1"/>
    <w:rsid w:val="002B5BEF"/>
    <w:rsid w:val="002C0A30"/>
    <w:rsid w:val="002C4373"/>
    <w:rsid w:val="002C5443"/>
    <w:rsid w:val="002C7153"/>
    <w:rsid w:val="002C7B7E"/>
    <w:rsid w:val="002D0D7C"/>
    <w:rsid w:val="002D25F3"/>
    <w:rsid w:val="002D2B03"/>
    <w:rsid w:val="002D5694"/>
    <w:rsid w:val="002D6376"/>
    <w:rsid w:val="002E1755"/>
    <w:rsid w:val="002E213F"/>
    <w:rsid w:val="002E3947"/>
    <w:rsid w:val="002E4952"/>
    <w:rsid w:val="002E6D95"/>
    <w:rsid w:val="002F244C"/>
    <w:rsid w:val="002F47E8"/>
    <w:rsid w:val="003005E2"/>
    <w:rsid w:val="003027FA"/>
    <w:rsid w:val="003029CF"/>
    <w:rsid w:val="0030419F"/>
    <w:rsid w:val="003050C1"/>
    <w:rsid w:val="0030527F"/>
    <w:rsid w:val="00305B34"/>
    <w:rsid w:val="003102CF"/>
    <w:rsid w:val="0031136F"/>
    <w:rsid w:val="00313286"/>
    <w:rsid w:val="00316234"/>
    <w:rsid w:val="00320C15"/>
    <w:rsid w:val="00321283"/>
    <w:rsid w:val="003229C5"/>
    <w:rsid w:val="003236B3"/>
    <w:rsid w:val="0032506B"/>
    <w:rsid w:val="00325E8C"/>
    <w:rsid w:val="00325EE3"/>
    <w:rsid w:val="0033428E"/>
    <w:rsid w:val="003350BF"/>
    <w:rsid w:val="003422BF"/>
    <w:rsid w:val="00344074"/>
    <w:rsid w:val="00344AF0"/>
    <w:rsid w:val="00344B47"/>
    <w:rsid w:val="00351933"/>
    <w:rsid w:val="00354204"/>
    <w:rsid w:val="003561BF"/>
    <w:rsid w:val="003577A5"/>
    <w:rsid w:val="0036096D"/>
    <w:rsid w:val="00362249"/>
    <w:rsid w:val="00363AA6"/>
    <w:rsid w:val="003747E2"/>
    <w:rsid w:val="003753B3"/>
    <w:rsid w:val="003807B0"/>
    <w:rsid w:val="003817B2"/>
    <w:rsid w:val="00383122"/>
    <w:rsid w:val="0038444F"/>
    <w:rsid w:val="00390F3F"/>
    <w:rsid w:val="003979BE"/>
    <w:rsid w:val="003A06D0"/>
    <w:rsid w:val="003A0A0F"/>
    <w:rsid w:val="003A0F97"/>
    <w:rsid w:val="003A518A"/>
    <w:rsid w:val="003B4A40"/>
    <w:rsid w:val="003B5A3C"/>
    <w:rsid w:val="003C1B58"/>
    <w:rsid w:val="003C3DB7"/>
    <w:rsid w:val="003C414F"/>
    <w:rsid w:val="003D6D41"/>
    <w:rsid w:val="003E3777"/>
    <w:rsid w:val="003E4629"/>
    <w:rsid w:val="003E5E7E"/>
    <w:rsid w:val="003E6738"/>
    <w:rsid w:val="003E69F2"/>
    <w:rsid w:val="003E7513"/>
    <w:rsid w:val="003F3E18"/>
    <w:rsid w:val="003F5418"/>
    <w:rsid w:val="003F6D81"/>
    <w:rsid w:val="004043DB"/>
    <w:rsid w:val="0040493D"/>
    <w:rsid w:val="00404A6F"/>
    <w:rsid w:val="00412D82"/>
    <w:rsid w:val="00413DCE"/>
    <w:rsid w:val="00414361"/>
    <w:rsid w:val="004145A0"/>
    <w:rsid w:val="00415808"/>
    <w:rsid w:val="00417158"/>
    <w:rsid w:val="004213CE"/>
    <w:rsid w:val="0042288E"/>
    <w:rsid w:val="00423504"/>
    <w:rsid w:val="00424C68"/>
    <w:rsid w:val="0042501B"/>
    <w:rsid w:val="00430419"/>
    <w:rsid w:val="00430BC2"/>
    <w:rsid w:val="00434866"/>
    <w:rsid w:val="0043531F"/>
    <w:rsid w:val="0044016B"/>
    <w:rsid w:val="00441214"/>
    <w:rsid w:val="004419BB"/>
    <w:rsid w:val="00450016"/>
    <w:rsid w:val="00450ED5"/>
    <w:rsid w:val="004568A4"/>
    <w:rsid w:val="004606D4"/>
    <w:rsid w:val="00460C49"/>
    <w:rsid w:val="00462844"/>
    <w:rsid w:val="00464782"/>
    <w:rsid w:val="00465644"/>
    <w:rsid w:val="004666CB"/>
    <w:rsid w:val="004753E0"/>
    <w:rsid w:val="00477DB6"/>
    <w:rsid w:val="00480543"/>
    <w:rsid w:val="00480ED6"/>
    <w:rsid w:val="004815C5"/>
    <w:rsid w:val="00481E88"/>
    <w:rsid w:val="0048252A"/>
    <w:rsid w:val="0048303E"/>
    <w:rsid w:val="00484600"/>
    <w:rsid w:val="0048495D"/>
    <w:rsid w:val="00485C33"/>
    <w:rsid w:val="00487062"/>
    <w:rsid w:val="00494A04"/>
    <w:rsid w:val="004A0CEE"/>
    <w:rsid w:val="004A16FE"/>
    <w:rsid w:val="004A3A65"/>
    <w:rsid w:val="004A4367"/>
    <w:rsid w:val="004A4AD2"/>
    <w:rsid w:val="004A60D0"/>
    <w:rsid w:val="004A655C"/>
    <w:rsid w:val="004A7EA9"/>
    <w:rsid w:val="004B0B54"/>
    <w:rsid w:val="004B6503"/>
    <w:rsid w:val="004C3EDF"/>
    <w:rsid w:val="004C5801"/>
    <w:rsid w:val="004C5E5D"/>
    <w:rsid w:val="004C60B3"/>
    <w:rsid w:val="004D234B"/>
    <w:rsid w:val="004D2431"/>
    <w:rsid w:val="004D262C"/>
    <w:rsid w:val="004D65E0"/>
    <w:rsid w:val="004D6BE2"/>
    <w:rsid w:val="004D7E85"/>
    <w:rsid w:val="004E106F"/>
    <w:rsid w:val="004E216A"/>
    <w:rsid w:val="004E2923"/>
    <w:rsid w:val="004E4CCA"/>
    <w:rsid w:val="004E6E2E"/>
    <w:rsid w:val="004E7C91"/>
    <w:rsid w:val="004F3BE6"/>
    <w:rsid w:val="004F4527"/>
    <w:rsid w:val="004F500F"/>
    <w:rsid w:val="004F5B75"/>
    <w:rsid w:val="00501B31"/>
    <w:rsid w:val="0050251E"/>
    <w:rsid w:val="00504D33"/>
    <w:rsid w:val="00506F2D"/>
    <w:rsid w:val="00506F5F"/>
    <w:rsid w:val="00510A86"/>
    <w:rsid w:val="00510B30"/>
    <w:rsid w:val="00511E34"/>
    <w:rsid w:val="00513192"/>
    <w:rsid w:val="005142D1"/>
    <w:rsid w:val="005157FA"/>
    <w:rsid w:val="00515CF5"/>
    <w:rsid w:val="00516CA9"/>
    <w:rsid w:val="00520485"/>
    <w:rsid w:val="00521FF1"/>
    <w:rsid w:val="005228D4"/>
    <w:rsid w:val="005245D6"/>
    <w:rsid w:val="005401C8"/>
    <w:rsid w:val="00541FB3"/>
    <w:rsid w:val="0054264B"/>
    <w:rsid w:val="00544B9E"/>
    <w:rsid w:val="00545085"/>
    <w:rsid w:val="00546146"/>
    <w:rsid w:val="005464B6"/>
    <w:rsid w:val="005464C7"/>
    <w:rsid w:val="00547DD6"/>
    <w:rsid w:val="00556940"/>
    <w:rsid w:val="00556BBA"/>
    <w:rsid w:val="00557567"/>
    <w:rsid w:val="0056174D"/>
    <w:rsid w:val="00563FEF"/>
    <w:rsid w:val="00571E5C"/>
    <w:rsid w:val="00573045"/>
    <w:rsid w:val="0057726C"/>
    <w:rsid w:val="00580550"/>
    <w:rsid w:val="005806D6"/>
    <w:rsid w:val="00582404"/>
    <w:rsid w:val="00582A16"/>
    <w:rsid w:val="00583F54"/>
    <w:rsid w:val="0058402B"/>
    <w:rsid w:val="005878C9"/>
    <w:rsid w:val="00587E4C"/>
    <w:rsid w:val="005912D3"/>
    <w:rsid w:val="005A0EA9"/>
    <w:rsid w:val="005A108C"/>
    <w:rsid w:val="005A1540"/>
    <w:rsid w:val="005A3980"/>
    <w:rsid w:val="005A3F60"/>
    <w:rsid w:val="005A58AB"/>
    <w:rsid w:val="005A5BE2"/>
    <w:rsid w:val="005B09A2"/>
    <w:rsid w:val="005B3DA3"/>
    <w:rsid w:val="005C0EB1"/>
    <w:rsid w:val="005C5709"/>
    <w:rsid w:val="005C5BE9"/>
    <w:rsid w:val="005C6B32"/>
    <w:rsid w:val="005C7F30"/>
    <w:rsid w:val="005D14F2"/>
    <w:rsid w:val="005D1BA1"/>
    <w:rsid w:val="005D58D0"/>
    <w:rsid w:val="005D686A"/>
    <w:rsid w:val="005D7D31"/>
    <w:rsid w:val="005E09FC"/>
    <w:rsid w:val="005E2BC6"/>
    <w:rsid w:val="005E3AD1"/>
    <w:rsid w:val="005E3CBC"/>
    <w:rsid w:val="005E6FB0"/>
    <w:rsid w:val="005F0C15"/>
    <w:rsid w:val="005F5F93"/>
    <w:rsid w:val="005F6026"/>
    <w:rsid w:val="005F6646"/>
    <w:rsid w:val="00600F4E"/>
    <w:rsid w:val="00603A0E"/>
    <w:rsid w:val="00605B7E"/>
    <w:rsid w:val="00605C02"/>
    <w:rsid w:val="00607A85"/>
    <w:rsid w:val="006111E6"/>
    <w:rsid w:val="00612D56"/>
    <w:rsid w:val="00612E66"/>
    <w:rsid w:val="00614243"/>
    <w:rsid w:val="00614850"/>
    <w:rsid w:val="00614ED8"/>
    <w:rsid w:val="0061683F"/>
    <w:rsid w:val="00617A11"/>
    <w:rsid w:val="00617B92"/>
    <w:rsid w:val="006218FB"/>
    <w:rsid w:val="006222EE"/>
    <w:rsid w:val="00624BDE"/>
    <w:rsid w:val="00631A0F"/>
    <w:rsid w:val="00634760"/>
    <w:rsid w:val="00637DD2"/>
    <w:rsid w:val="00640638"/>
    <w:rsid w:val="00641253"/>
    <w:rsid w:val="0064347B"/>
    <w:rsid w:val="00643E69"/>
    <w:rsid w:val="00645A38"/>
    <w:rsid w:val="00653A8C"/>
    <w:rsid w:val="006550B3"/>
    <w:rsid w:val="00661DDB"/>
    <w:rsid w:val="0066207B"/>
    <w:rsid w:val="006621A3"/>
    <w:rsid w:val="00664CB7"/>
    <w:rsid w:val="00665CA8"/>
    <w:rsid w:val="00666C3D"/>
    <w:rsid w:val="00667918"/>
    <w:rsid w:val="00671464"/>
    <w:rsid w:val="0067667C"/>
    <w:rsid w:val="00681C6D"/>
    <w:rsid w:val="006837E1"/>
    <w:rsid w:val="00683CA2"/>
    <w:rsid w:val="006840EB"/>
    <w:rsid w:val="00691C11"/>
    <w:rsid w:val="00692C75"/>
    <w:rsid w:val="00692DBC"/>
    <w:rsid w:val="006931BF"/>
    <w:rsid w:val="00695B7C"/>
    <w:rsid w:val="00696FED"/>
    <w:rsid w:val="006A315E"/>
    <w:rsid w:val="006B2634"/>
    <w:rsid w:val="006B2FAC"/>
    <w:rsid w:val="006B3AF3"/>
    <w:rsid w:val="006C3AD4"/>
    <w:rsid w:val="006C3E22"/>
    <w:rsid w:val="006C4C69"/>
    <w:rsid w:val="006C7A91"/>
    <w:rsid w:val="006D093C"/>
    <w:rsid w:val="006E0EEB"/>
    <w:rsid w:val="006E27E5"/>
    <w:rsid w:val="006E3A15"/>
    <w:rsid w:val="006E3CDC"/>
    <w:rsid w:val="006E3FF3"/>
    <w:rsid w:val="006E5A64"/>
    <w:rsid w:val="006F0A7A"/>
    <w:rsid w:val="006F167C"/>
    <w:rsid w:val="006F380D"/>
    <w:rsid w:val="00703FAD"/>
    <w:rsid w:val="00711006"/>
    <w:rsid w:val="007144F1"/>
    <w:rsid w:val="00715D4F"/>
    <w:rsid w:val="00720520"/>
    <w:rsid w:val="00721CF4"/>
    <w:rsid w:val="007232A4"/>
    <w:rsid w:val="007244C3"/>
    <w:rsid w:val="0072641A"/>
    <w:rsid w:val="007321C0"/>
    <w:rsid w:val="00733405"/>
    <w:rsid w:val="00733E5C"/>
    <w:rsid w:val="0073572B"/>
    <w:rsid w:val="00736CD5"/>
    <w:rsid w:val="00737F36"/>
    <w:rsid w:val="00743783"/>
    <w:rsid w:val="0075722C"/>
    <w:rsid w:val="00757E6B"/>
    <w:rsid w:val="0078352F"/>
    <w:rsid w:val="00784275"/>
    <w:rsid w:val="00784CD6"/>
    <w:rsid w:val="00786A62"/>
    <w:rsid w:val="00791742"/>
    <w:rsid w:val="007951C1"/>
    <w:rsid w:val="00796BDF"/>
    <w:rsid w:val="00797C7D"/>
    <w:rsid w:val="007A0F71"/>
    <w:rsid w:val="007A2429"/>
    <w:rsid w:val="007A39BF"/>
    <w:rsid w:val="007A5174"/>
    <w:rsid w:val="007B0438"/>
    <w:rsid w:val="007B31D8"/>
    <w:rsid w:val="007B3941"/>
    <w:rsid w:val="007C6CA3"/>
    <w:rsid w:val="007D3180"/>
    <w:rsid w:val="007D4BAF"/>
    <w:rsid w:val="007D6D94"/>
    <w:rsid w:val="007E1AF7"/>
    <w:rsid w:val="007E2140"/>
    <w:rsid w:val="007E2DFE"/>
    <w:rsid w:val="007E3688"/>
    <w:rsid w:val="007E487C"/>
    <w:rsid w:val="007E4E7D"/>
    <w:rsid w:val="007E7014"/>
    <w:rsid w:val="007E7BBE"/>
    <w:rsid w:val="007F1F80"/>
    <w:rsid w:val="007F2D51"/>
    <w:rsid w:val="007F60FF"/>
    <w:rsid w:val="00805225"/>
    <w:rsid w:val="008062BC"/>
    <w:rsid w:val="00806390"/>
    <w:rsid w:val="00821BF5"/>
    <w:rsid w:val="008241F3"/>
    <w:rsid w:val="008271F8"/>
    <w:rsid w:val="0083372B"/>
    <w:rsid w:val="00833F82"/>
    <w:rsid w:val="00837398"/>
    <w:rsid w:val="00837800"/>
    <w:rsid w:val="0084116C"/>
    <w:rsid w:val="00843684"/>
    <w:rsid w:val="008454FB"/>
    <w:rsid w:val="008462A0"/>
    <w:rsid w:val="00850791"/>
    <w:rsid w:val="00850B30"/>
    <w:rsid w:val="00853B6D"/>
    <w:rsid w:val="00853D49"/>
    <w:rsid w:val="00854EB9"/>
    <w:rsid w:val="00855F34"/>
    <w:rsid w:val="0086020D"/>
    <w:rsid w:val="008603AC"/>
    <w:rsid w:val="008626C0"/>
    <w:rsid w:val="00862E0B"/>
    <w:rsid w:val="00863A35"/>
    <w:rsid w:val="00864ACE"/>
    <w:rsid w:val="00864D56"/>
    <w:rsid w:val="00867FAB"/>
    <w:rsid w:val="0087283F"/>
    <w:rsid w:val="00876A30"/>
    <w:rsid w:val="0087716D"/>
    <w:rsid w:val="008804C0"/>
    <w:rsid w:val="0088296C"/>
    <w:rsid w:val="00882DC8"/>
    <w:rsid w:val="00883A2A"/>
    <w:rsid w:val="00884E9C"/>
    <w:rsid w:val="00886CDD"/>
    <w:rsid w:val="008875CB"/>
    <w:rsid w:val="00890864"/>
    <w:rsid w:val="00891081"/>
    <w:rsid w:val="00891571"/>
    <w:rsid w:val="00892ACD"/>
    <w:rsid w:val="00893445"/>
    <w:rsid w:val="0089600D"/>
    <w:rsid w:val="008975D9"/>
    <w:rsid w:val="008A3C40"/>
    <w:rsid w:val="008A7C00"/>
    <w:rsid w:val="008B1DD6"/>
    <w:rsid w:val="008B27B8"/>
    <w:rsid w:val="008B31AE"/>
    <w:rsid w:val="008B349B"/>
    <w:rsid w:val="008B35D1"/>
    <w:rsid w:val="008B5546"/>
    <w:rsid w:val="008B5BDE"/>
    <w:rsid w:val="008C3254"/>
    <w:rsid w:val="008C4E40"/>
    <w:rsid w:val="008C7D48"/>
    <w:rsid w:val="008D11A7"/>
    <w:rsid w:val="008D2015"/>
    <w:rsid w:val="008D2095"/>
    <w:rsid w:val="008E0A15"/>
    <w:rsid w:val="008E1C20"/>
    <w:rsid w:val="008E2435"/>
    <w:rsid w:val="008E6162"/>
    <w:rsid w:val="008F08DF"/>
    <w:rsid w:val="008F630D"/>
    <w:rsid w:val="008F7124"/>
    <w:rsid w:val="00901518"/>
    <w:rsid w:val="009051F2"/>
    <w:rsid w:val="00905D2C"/>
    <w:rsid w:val="00906FB6"/>
    <w:rsid w:val="00912378"/>
    <w:rsid w:val="0091327A"/>
    <w:rsid w:val="00923229"/>
    <w:rsid w:val="0092373C"/>
    <w:rsid w:val="0092559A"/>
    <w:rsid w:val="00926519"/>
    <w:rsid w:val="00927176"/>
    <w:rsid w:val="00931BE1"/>
    <w:rsid w:val="00935629"/>
    <w:rsid w:val="00935865"/>
    <w:rsid w:val="009361BD"/>
    <w:rsid w:val="009362B9"/>
    <w:rsid w:val="009362E9"/>
    <w:rsid w:val="009415E0"/>
    <w:rsid w:val="00941F7C"/>
    <w:rsid w:val="009428EC"/>
    <w:rsid w:val="00943B2E"/>
    <w:rsid w:val="00943E3E"/>
    <w:rsid w:val="00945CFF"/>
    <w:rsid w:val="0094703D"/>
    <w:rsid w:val="0095578E"/>
    <w:rsid w:val="00955B81"/>
    <w:rsid w:val="00960FC6"/>
    <w:rsid w:val="0096191D"/>
    <w:rsid w:val="00961E54"/>
    <w:rsid w:val="0096297D"/>
    <w:rsid w:val="00962D18"/>
    <w:rsid w:val="00964C32"/>
    <w:rsid w:val="009668E7"/>
    <w:rsid w:val="00966B9B"/>
    <w:rsid w:val="009677AA"/>
    <w:rsid w:val="0097278A"/>
    <w:rsid w:val="00977507"/>
    <w:rsid w:val="00977E2C"/>
    <w:rsid w:val="00981047"/>
    <w:rsid w:val="0098149C"/>
    <w:rsid w:val="009828CE"/>
    <w:rsid w:val="009856D4"/>
    <w:rsid w:val="00985E05"/>
    <w:rsid w:val="009863BB"/>
    <w:rsid w:val="0099085E"/>
    <w:rsid w:val="009924F2"/>
    <w:rsid w:val="0099292B"/>
    <w:rsid w:val="009939E4"/>
    <w:rsid w:val="00997431"/>
    <w:rsid w:val="009A3521"/>
    <w:rsid w:val="009A4EC0"/>
    <w:rsid w:val="009B2C63"/>
    <w:rsid w:val="009B4469"/>
    <w:rsid w:val="009B6124"/>
    <w:rsid w:val="009B6E82"/>
    <w:rsid w:val="009C019A"/>
    <w:rsid w:val="009C0DF2"/>
    <w:rsid w:val="009C2906"/>
    <w:rsid w:val="009C332A"/>
    <w:rsid w:val="009C4DF9"/>
    <w:rsid w:val="009C7E72"/>
    <w:rsid w:val="009D3519"/>
    <w:rsid w:val="009D615D"/>
    <w:rsid w:val="009E1EEE"/>
    <w:rsid w:val="009E4C2D"/>
    <w:rsid w:val="009E6586"/>
    <w:rsid w:val="009F1636"/>
    <w:rsid w:val="009F21D3"/>
    <w:rsid w:val="009F2B97"/>
    <w:rsid w:val="009F4EC1"/>
    <w:rsid w:val="009F4F36"/>
    <w:rsid w:val="009F5EE0"/>
    <w:rsid w:val="00A00639"/>
    <w:rsid w:val="00A01060"/>
    <w:rsid w:val="00A030CA"/>
    <w:rsid w:val="00A042E4"/>
    <w:rsid w:val="00A072BE"/>
    <w:rsid w:val="00A102EC"/>
    <w:rsid w:val="00A10E90"/>
    <w:rsid w:val="00A13A3A"/>
    <w:rsid w:val="00A17027"/>
    <w:rsid w:val="00A17101"/>
    <w:rsid w:val="00A20B05"/>
    <w:rsid w:val="00A2174A"/>
    <w:rsid w:val="00A23E34"/>
    <w:rsid w:val="00A26A9C"/>
    <w:rsid w:val="00A27BBD"/>
    <w:rsid w:val="00A32814"/>
    <w:rsid w:val="00A356D9"/>
    <w:rsid w:val="00A4058E"/>
    <w:rsid w:val="00A40DF3"/>
    <w:rsid w:val="00A4214A"/>
    <w:rsid w:val="00A447FC"/>
    <w:rsid w:val="00A44BA4"/>
    <w:rsid w:val="00A44DD3"/>
    <w:rsid w:val="00A45E1E"/>
    <w:rsid w:val="00A46806"/>
    <w:rsid w:val="00A47D94"/>
    <w:rsid w:val="00A50C69"/>
    <w:rsid w:val="00A52DFD"/>
    <w:rsid w:val="00A54D88"/>
    <w:rsid w:val="00A571F2"/>
    <w:rsid w:val="00A627EB"/>
    <w:rsid w:val="00A725CC"/>
    <w:rsid w:val="00A72CAB"/>
    <w:rsid w:val="00A73133"/>
    <w:rsid w:val="00A74DDF"/>
    <w:rsid w:val="00A801A6"/>
    <w:rsid w:val="00A807CC"/>
    <w:rsid w:val="00A80F67"/>
    <w:rsid w:val="00A840DE"/>
    <w:rsid w:val="00A85FBB"/>
    <w:rsid w:val="00A85FE7"/>
    <w:rsid w:val="00A8787C"/>
    <w:rsid w:val="00A9228B"/>
    <w:rsid w:val="00A92C6F"/>
    <w:rsid w:val="00A92E6C"/>
    <w:rsid w:val="00A97BFC"/>
    <w:rsid w:val="00AA3485"/>
    <w:rsid w:val="00AB212A"/>
    <w:rsid w:val="00AB441F"/>
    <w:rsid w:val="00AB78AD"/>
    <w:rsid w:val="00AC0F80"/>
    <w:rsid w:val="00AC5F76"/>
    <w:rsid w:val="00AD1001"/>
    <w:rsid w:val="00AD2A6D"/>
    <w:rsid w:val="00AD590B"/>
    <w:rsid w:val="00AE0B55"/>
    <w:rsid w:val="00AE13D8"/>
    <w:rsid w:val="00AE22FB"/>
    <w:rsid w:val="00AE5B8A"/>
    <w:rsid w:val="00AE5DE8"/>
    <w:rsid w:val="00AE6FE8"/>
    <w:rsid w:val="00AE72B4"/>
    <w:rsid w:val="00AF1F52"/>
    <w:rsid w:val="00AF32F0"/>
    <w:rsid w:val="00AF5236"/>
    <w:rsid w:val="00AF7FB2"/>
    <w:rsid w:val="00B018CE"/>
    <w:rsid w:val="00B01AAF"/>
    <w:rsid w:val="00B07431"/>
    <w:rsid w:val="00B13C48"/>
    <w:rsid w:val="00B14044"/>
    <w:rsid w:val="00B14233"/>
    <w:rsid w:val="00B146B8"/>
    <w:rsid w:val="00B14FBE"/>
    <w:rsid w:val="00B152FA"/>
    <w:rsid w:val="00B1749C"/>
    <w:rsid w:val="00B22147"/>
    <w:rsid w:val="00B2223D"/>
    <w:rsid w:val="00B22FA9"/>
    <w:rsid w:val="00B23A7A"/>
    <w:rsid w:val="00B25835"/>
    <w:rsid w:val="00B2716D"/>
    <w:rsid w:val="00B27F43"/>
    <w:rsid w:val="00B31278"/>
    <w:rsid w:val="00B32796"/>
    <w:rsid w:val="00B33304"/>
    <w:rsid w:val="00B33C5A"/>
    <w:rsid w:val="00B34625"/>
    <w:rsid w:val="00B3626D"/>
    <w:rsid w:val="00B37F81"/>
    <w:rsid w:val="00B4451A"/>
    <w:rsid w:val="00B53D40"/>
    <w:rsid w:val="00B53D56"/>
    <w:rsid w:val="00B55BB7"/>
    <w:rsid w:val="00B57262"/>
    <w:rsid w:val="00B57F5C"/>
    <w:rsid w:val="00B57FBA"/>
    <w:rsid w:val="00B60F3F"/>
    <w:rsid w:val="00B63269"/>
    <w:rsid w:val="00B647BD"/>
    <w:rsid w:val="00B64EDF"/>
    <w:rsid w:val="00B64FAA"/>
    <w:rsid w:val="00B656AC"/>
    <w:rsid w:val="00B73B07"/>
    <w:rsid w:val="00B81A7E"/>
    <w:rsid w:val="00B82B20"/>
    <w:rsid w:val="00B836A3"/>
    <w:rsid w:val="00B84D9E"/>
    <w:rsid w:val="00B87890"/>
    <w:rsid w:val="00B87FB8"/>
    <w:rsid w:val="00B907C0"/>
    <w:rsid w:val="00B93006"/>
    <w:rsid w:val="00B95161"/>
    <w:rsid w:val="00B974F3"/>
    <w:rsid w:val="00BA17AE"/>
    <w:rsid w:val="00BA5CAB"/>
    <w:rsid w:val="00BA6880"/>
    <w:rsid w:val="00BA6B2F"/>
    <w:rsid w:val="00BB01C7"/>
    <w:rsid w:val="00BB0BAE"/>
    <w:rsid w:val="00BB46D0"/>
    <w:rsid w:val="00BB4C37"/>
    <w:rsid w:val="00BB53C1"/>
    <w:rsid w:val="00BB7DF9"/>
    <w:rsid w:val="00BC07B3"/>
    <w:rsid w:val="00BC33E1"/>
    <w:rsid w:val="00BC435E"/>
    <w:rsid w:val="00BC4D9F"/>
    <w:rsid w:val="00BC6B79"/>
    <w:rsid w:val="00BD0617"/>
    <w:rsid w:val="00BD0B20"/>
    <w:rsid w:val="00BD2794"/>
    <w:rsid w:val="00BD5CF5"/>
    <w:rsid w:val="00BD7796"/>
    <w:rsid w:val="00BE0D59"/>
    <w:rsid w:val="00BE2230"/>
    <w:rsid w:val="00BE5AC5"/>
    <w:rsid w:val="00BE6E99"/>
    <w:rsid w:val="00BE77EF"/>
    <w:rsid w:val="00BF2351"/>
    <w:rsid w:val="00BF3048"/>
    <w:rsid w:val="00BF383A"/>
    <w:rsid w:val="00BF431F"/>
    <w:rsid w:val="00BF4BDD"/>
    <w:rsid w:val="00C00BB5"/>
    <w:rsid w:val="00C02AA8"/>
    <w:rsid w:val="00C05609"/>
    <w:rsid w:val="00C0662D"/>
    <w:rsid w:val="00C102F1"/>
    <w:rsid w:val="00C109AF"/>
    <w:rsid w:val="00C11847"/>
    <w:rsid w:val="00C1296E"/>
    <w:rsid w:val="00C1389C"/>
    <w:rsid w:val="00C1417D"/>
    <w:rsid w:val="00C22087"/>
    <w:rsid w:val="00C22C18"/>
    <w:rsid w:val="00C24B5A"/>
    <w:rsid w:val="00C268D7"/>
    <w:rsid w:val="00C26EDC"/>
    <w:rsid w:val="00C26F39"/>
    <w:rsid w:val="00C27F07"/>
    <w:rsid w:val="00C31417"/>
    <w:rsid w:val="00C345EF"/>
    <w:rsid w:val="00C34AF4"/>
    <w:rsid w:val="00C41328"/>
    <w:rsid w:val="00C42EC2"/>
    <w:rsid w:val="00C4456D"/>
    <w:rsid w:val="00C44F5E"/>
    <w:rsid w:val="00C457C5"/>
    <w:rsid w:val="00C45BC7"/>
    <w:rsid w:val="00C478DD"/>
    <w:rsid w:val="00C47D1A"/>
    <w:rsid w:val="00C51ADE"/>
    <w:rsid w:val="00C55A9F"/>
    <w:rsid w:val="00C63B76"/>
    <w:rsid w:val="00C673B9"/>
    <w:rsid w:val="00C67637"/>
    <w:rsid w:val="00C67E74"/>
    <w:rsid w:val="00C7052E"/>
    <w:rsid w:val="00C72A91"/>
    <w:rsid w:val="00C81999"/>
    <w:rsid w:val="00C84EAA"/>
    <w:rsid w:val="00C84FDA"/>
    <w:rsid w:val="00C86D46"/>
    <w:rsid w:val="00C87452"/>
    <w:rsid w:val="00C876E3"/>
    <w:rsid w:val="00C87C34"/>
    <w:rsid w:val="00C91C74"/>
    <w:rsid w:val="00C92076"/>
    <w:rsid w:val="00C9298F"/>
    <w:rsid w:val="00C93007"/>
    <w:rsid w:val="00C93471"/>
    <w:rsid w:val="00C93998"/>
    <w:rsid w:val="00C93A17"/>
    <w:rsid w:val="00C96A46"/>
    <w:rsid w:val="00CA18BF"/>
    <w:rsid w:val="00CA533E"/>
    <w:rsid w:val="00CA5546"/>
    <w:rsid w:val="00CB257A"/>
    <w:rsid w:val="00CB2988"/>
    <w:rsid w:val="00CB330B"/>
    <w:rsid w:val="00CB3339"/>
    <w:rsid w:val="00CB7363"/>
    <w:rsid w:val="00CC6661"/>
    <w:rsid w:val="00CD1241"/>
    <w:rsid w:val="00CD1BEC"/>
    <w:rsid w:val="00CD2331"/>
    <w:rsid w:val="00CE18CB"/>
    <w:rsid w:val="00CE5C1D"/>
    <w:rsid w:val="00CE668D"/>
    <w:rsid w:val="00CE6EAC"/>
    <w:rsid w:val="00CE7BE0"/>
    <w:rsid w:val="00CF1FAE"/>
    <w:rsid w:val="00CF3A0A"/>
    <w:rsid w:val="00CF4538"/>
    <w:rsid w:val="00CF7514"/>
    <w:rsid w:val="00D02B89"/>
    <w:rsid w:val="00D04D3A"/>
    <w:rsid w:val="00D05F22"/>
    <w:rsid w:val="00D0686E"/>
    <w:rsid w:val="00D10623"/>
    <w:rsid w:val="00D12307"/>
    <w:rsid w:val="00D1466E"/>
    <w:rsid w:val="00D16B10"/>
    <w:rsid w:val="00D16CC3"/>
    <w:rsid w:val="00D2159A"/>
    <w:rsid w:val="00D22077"/>
    <w:rsid w:val="00D228FA"/>
    <w:rsid w:val="00D2416A"/>
    <w:rsid w:val="00D27F4E"/>
    <w:rsid w:val="00D30447"/>
    <w:rsid w:val="00D332EE"/>
    <w:rsid w:val="00D36D0B"/>
    <w:rsid w:val="00D37081"/>
    <w:rsid w:val="00D42012"/>
    <w:rsid w:val="00D43544"/>
    <w:rsid w:val="00D46108"/>
    <w:rsid w:val="00D53399"/>
    <w:rsid w:val="00D5423F"/>
    <w:rsid w:val="00D62BA5"/>
    <w:rsid w:val="00D646BE"/>
    <w:rsid w:val="00D66A08"/>
    <w:rsid w:val="00D70081"/>
    <w:rsid w:val="00D702BE"/>
    <w:rsid w:val="00D70A62"/>
    <w:rsid w:val="00D75791"/>
    <w:rsid w:val="00D77BE6"/>
    <w:rsid w:val="00D800E5"/>
    <w:rsid w:val="00D80386"/>
    <w:rsid w:val="00D81ADA"/>
    <w:rsid w:val="00D81D24"/>
    <w:rsid w:val="00D83EA3"/>
    <w:rsid w:val="00D840BD"/>
    <w:rsid w:val="00D860A8"/>
    <w:rsid w:val="00D90314"/>
    <w:rsid w:val="00D91310"/>
    <w:rsid w:val="00D94895"/>
    <w:rsid w:val="00D96EB2"/>
    <w:rsid w:val="00D97CF1"/>
    <w:rsid w:val="00DA0B3E"/>
    <w:rsid w:val="00DA1B58"/>
    <w:rsid w:val="00DA1E62"/>
    <w:rsid w:val="00DA1EEA"/>
    <w:rsid w:val="00DA3C9F"/>
    <w:rsid w:val="00DA40F7"/>
    <w:rsid w:val="00DA523E"/>
    <w:rsid w:val="00DA607B"/>
    <w:rsid w:val="00DA7BD7"/>
    <w:rsid w:val="00DB34C8"/>
    <w:rsid w:val="00DB41E6"/>
    <w:rsid w:val="00DB45F9"/>
    <w:rsid w:val="00DB5F6A"/>
    <w:rsid w:val="00DC17EF"/>
    <w:rsid w:val="00DC31FE"/>
    <w:rsid w:val="00DC730D"/>
    <w:rsid w:val="00DD1A45"/>
    <w:rsid w:val="00DD4822"/>
    <w:rsid w:val="00DD4EA6"/>
    <w:rsid w:val="00DE5630"/>
    <w:rsid w:val="00DE7393"/>
    <w:rsid w:val="00DE7E2C"/>
    <w:rsid w:val="00DF1183"/>
    <w:rsid w:val="00DF30E4"/>
    <w:rsid w:val="00DF3FFC"/>
    <w:rsid w:val="00E0096A"/>
    <w:rsid w:val="00E01343"/>
    <w:rsid w:val="00E0187B"/>
    <w:rsid w:val="00E04012"/>
    <w:rsid w:val="00E0585E"/>
    <w:rsid w:val="00E12B15"/>
    <w:rsid w:val="00E141EA"/>
    <w:rsid w:val="00E15199"/>
    <w:rsid w:val="00E1743B"/>
    <w:rsid w:val="00E2440F"/>
    <w:rsid w:val="00E253EA"/>
    <w:rsid w:val="00E27EDF"/>
    <w:rsid w:val="00E34944"/>
    <w:rsid w:val="00E34A7B"/>
    <w:rsid w:val="00E369C0"/>
    <w:rsid w:val="00E374E9"/>
    <w:rsid w:val="00E37936"/>
    <w:rsid w:val="00E40F82"/>
    <w:rsid w:val="00E4231D"/>
    <w:rsid w:val="00E4430B"/>
    <w:rsid w:val="00E44880"/>
    <w:rsid w:val="00E45014"/>
    <w:rsid w:val="00E469EF"/>
    <w:rsid w:val="00E50E8C"/>
    <w:rsid w:val="00E511AB"/>
    <w:rsid w:val="00E52047"/>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3337"/>
    <w:rsid w:val="00E94585"/>
    <w:rsid w:val="00E95E2E"/>
    <w:rsid w:val="00E9672D"/>
    <w:rsid w:val="00E96C11"/>
    <w:rsid w:val="00E9788B"/>
    <w:rsid w:val="00E97DEE"/>
    <w:rsid w:val="00EA09AF"/>
    <w:rsid w:val="00EA0F83"/>
    <w:rsid w:val="00EA1AF7"/>
    <w:rsid w:val="00EA2E7E"/>
    <w:rsid w:val="00EA399D"/>
    <w:rsid w:val="00EA4A55"/>
    <w:rsid w:val="00EA6A84"/>
    <w:rsid w:val="00EB1812"/>
    <w:rsid w:val="00EB2843"/>
    <w:rsid w:val="00EB429A"/>
    <w:rsid w:val="00EC0A3A"/>
    <w:rsid w:val="00EC4ABC"/>
    <w:rsid w:val="00EC6A8E"/>
    <w:rsid w:val="00ED2B41"/>
    <w:rsid w:val="00ED3626"/>
    <w:rsid w:val="00ED44F7"/>
    <w:rsid w:val="00EE4A44"/>
    <w:rsid w:val="00EE581B"/>
    <w:rsid w:val="00EE6F75"/>
    <w:rsid w:val="00EF02F4"/>
    <w:rsid w:val="00EF5744"/>
    <w:rsid w:val="00F005B8"/>
    <w:rsid w:val="00F038B3"/>
    <w:rsid w:val="00F04E61"/>
    <w:rsid w:val="00F12FAA"/>
    <w:rsid w:val="00F14F68"/>
    <w:rsid w:val="00F251BB"/>
    <w:rsid w:val="00F25FD3"/>
    <w:rsid w:val="00F26142"/>
    <w:rsid w:val="00F26A98"/>
    <w:rsid w:val="00F27528"/>
    <w:rsid w:val="00F32562"/>
    <w:rsid w:val="00F356D7"/>
    <w:rsid w:val="00F423CD"/>
    <w:rsid w:val="00F424AF"/>
    <w:rsid w:val="00F44831"/>
    <w:rsid w:val="00F452CC"/>
    <w:rsid w:val="00F45CF3"/>
    <w:rsid w:val="00F45ED7"/>
    <w:rsid w:val="00F50B55"/>
    <w:rsid w:val="00F50EA5"/>
    <w:rsid w:val="00F51772"/>
    <w:rsid w:val="00F53B56"/>
    <w:rsid w:val="00F54AE8"/>
    <w:rsid w:val="00F5520E"/>
    <w:rsid w:val="00F56C55"/>
    <w:rsid w:val="00F620DE"/>
    <w:rsid w:val="00F622B6"/>
    <w:rsid w:val="00F63477"/>
    <w:rsid w:val="00F66752"/>
    <w:rsid w:val="00F71AE8"/>
    <w:rsid w:val="00F767E3"/>
    <w:rsid w:val="00F77ECC"/>
    <w:rsid w:val="00F8159A"/>
    <w:rsid w:val="00F81A82"/>
    <w:rsid w:val="00F84842"/>
    <w:rsid w:val="00F9004C"/>
    <w:rsid w:val="00F909ED"/>
    <w:rsid w:val="00F9164A"/>
    <w:rsid w:val="00F91CD5"/>
    <w:rsid w:val="00F9383A"/>
    <w:rsid w:val="00F965CD"/>
    <w:rsid w:val="00FA0335"/>
    <w:rsid w:val="00FA3C71"/>
    <w:rsid w:val="00FA5B0E"/>
    <w:rsid w:val="00FA5C8C"/>
    <w:rsid w:val="00FB5808"/>
    <w:rsid w:val="00FB667A"/>
    <w:rsid w:val="00FC0B25"/>
    <w:rsid w:val="00FC4295"/>
    <w:rsid w:val="00FC4C74"/>
    <w:rsid w:val="00FC5598"/>
    <w:rsid w:val="00FC750A"/>
    <w:rsid w:val="00FC7C4D"/>
    <w:rsid w:val="00FD283B"/>
    <w:rsid w:val="00FD2EB7"/>
    <w:rsid w:val="00FE2C1B"/>
    <w:rsid w:val="00FE38F0"/>
    <w:rsid w:val="00FE3D06"/>
    <w:rsid w:val="00FE3FAF"/>
    <w:rsid w:val="00FE4B3C"/>
    <w:rsid w:val="00FE607D"/>
    <w:rsid w:val="00FE6863"/>
    <w:rsid w:val="00FE78B6"/>
    <w:rsid w:val="00FF0899"/>
    <w:rsid w:val="00FF19F9"/>
    <w:rsid w:val="00FF1DE2"/>
    <w:rsid w:val="021344B2"/>
    <w:rsid w:val="028A797B"/>
    <w:rsid w:val="0310257F"/>
    <w:rsid w:val="043E6FFD"/>
    <w:rsid w:val="049A2325"/>
    <w:rsid w:val="05D159E1"/>
    <w:rsid w:val="09A7170E"/>
    <w:rsid w:val="0D584D4E"/>
    <w:rsid w:val="0E9F5702"/>
    <w:rsid w:val="10A26AE1"/>
    <w:rsid w:val="10D0572A"/>
    <w:rsid w:val="12836356"/>
    <w:rsid w:val="12906DE8"/>
    <w:rsid w:val="15730819"/>
    <w:rsid w:val="15F24541"/>
    <w:rsid w:val="1673643E"/>
    <w:rsid w:val="16C60966"/>
    <w:rsid w:val="17DB4062"/>
    <w:rsid w:val="18056BC8"/>
    <w:rsid w:val="1B7C4F70"/>
    <w:rsid w:val="1DF134F7"/>
    <w:rsid w:val="1E8E4753"/>
    <w:rsid w:val="200425B9"/>
    <w:rsid w:val="249D3364"/>
    <w:rsid w:val="26CC3A0A"/>
    <w:rsid w:val="26DD2603"/>
    <w:rsid w:val="2B3E1F52"/>
    <w:rsid w:val="2B804CDE"/>
    <w:rsid w:val="2B830AD5"/>
    <w:rsid w:val="2B887F21"/>
    <w:rsid w:val="2C0B0A77"/>
    <w:rsid w:val="2E677F3F"/>
    <w:rsid w:val="2ED0561B"/>
    <w:rsid w:val="30C1651C"/>
    <w:rsid w:val="3190087F"/>
    <w:rsid w:val="31C65E92"/>
    <w:rsid w:val="37063B89"/>
    <w:rsid w:val="39056C1F"/>
    <w:rsid w:val="39066B45"/>
    <w:rsid w:val="3AB729E4"/>
    <w:rsid w:val="3F224D48"/>
    <w:rsid w:val="41842FCE"/>
    <w:rsid w:val="42311DB5"/>
    <w:rsid w:val="42564DBF"/>
    <w:rsid w:val="42EF5135"/>
    <w:rsid w:val="4365463A"/>
    <w:rsid w:val="43D812F9"/>
    <w:rsid w:val="456832AB"/>
    <w:rsid w:val="469730F9"/>
    <w:rsid w:val="477102EE"/>
    <w:rsid w:val="47797031"/>
    <w:rsid w:val="4861314E"/>
    <w:rsid w:val="4912240F"/>
    <w:rsid w:val="4A0B6A2C"/>
    <w:rsid w:val="4A682100"/>
    <w:rsid w:val="4D2D7D2E"/>
    <w:rsid w:val="4D416FA2"/>
    <w:rsid w:val="4D571FB4"/>
    <w:rsid w:val="519846FD"/>
    <w:rsid w:val="526A177C"/>
    <w:rsid w:val="545A251E"/>
    <w:rsid w:val="571D5670"/>
    <w:rsid w:val="57C31C28"/>
    <w:rsid w:val="57F0156E"/>
    <w:rsid w:val="5A4B3BBE"/>
    <w:rsid w:val="5DAD3BA5"/>
    <w:rsid w:val="61055A2D"/>
    <w:rsid w:val="612A5DD7"/>
    <w:rsid w:val="63676048"/>
    <w:rsid w:val="645031BF"/>
    <w:rsid w:val="664B2332"/>
    <w:rsid w:val="664F10B0"/>
    <w:rsid w:val="681D75B0"/>
    <w:rsid w:val="694357F2"/>
    <w:rsid w:val="6B5C220A"/>
    <w:rsid w:val="6BB675C2"/>
    <w:rsid w:val="6DDC790E"/>
    <w:rsid w:val="707A6790"/>
    <w:rsid w:val="709F561A"/>
    <w:rsid w:val="74725D4A"/>
    <w:rsid w:val="74BB5B36"/>
    <w:rsid w:val="768C0607"/>
    <w:rsid w:val="76B26C00"/>
    <w:rsid w:val="77B222A3"/>
    <w:rsid w:val="79A67419"/>
    <w:rsid w:val="7A282B7D"/>
    <w:rsid w:val="7ADE1912"/>
    <w:rsid w:val="7C073314"/>
    <w:rsid w:val="7C585246"/>
    <w:rsid w:val="7C5C1C06"/>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9F41475"/>
  <w15:docId w15:val="{031111A0-FCB3-4999-844A-EBE989E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qFormat="1"/>
    <w:lsdException w:name="List 3" w:uiPriority="0" w:qFormat="1"/>
    <w:lsdException w:name="List 4" w:uiPriority="0"/>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New"/>
    <w:qFormat/>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2"/>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3"/>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32">
    <w:name w:val="List 3"/>
    <w:basedOn w:val="a3"/>
    <w:qFormat/>
    <w:pPr>
      <w:widowControl/>
      <w:ind w:left="1080" w:hanging="360"/>
      <w:jc w:val="left"/>
    </w:pPr>
    <w:rPr>
      <w:kern w:val="0"/>
      <w:sz w:val="24"/>
    </w:rPr>
  </w:style>
  <w:style w:type="paragraph" w:styleId="TOC7">
    <w:name w:val="toc 7"/>
    <w:basedOn w:val="a3"/>
    <w:next w:val="a3"/>
    <w:qFormat/>
    <w:pPr>
      <w:ind w:left="1260"/>
      <w:jc w:val="left"/>
    </w:pPr>
    <w:rPr>
      <w:sz w:val="18"/>
      <w:szCs w:val="18"/>
    </w:rPr>
  </w:style>
  <w:style w:type="paragraph" w:styleId="80">
    <w:name w:val="index 8"/>
    <w:basedOn w:val="a3"/>
    <w:next w:val="a3"/>
    <w:qFormat/>
    <w:pPr>
      <w:widowControl/>
      <w:ind w:left="1920" w:hanging="240"/>
      <w:jc w:val="left"/>
    </w:pPr>
    <w:rPr>
      <w:kern w:val="0"/>
      <w:sz w:val="24"/>
    </w:rPr>
  </w:style>
  <w:style w:type="paragraph" w:styleId="a1">
    <w:name w:val="List Number"/>
    <w:basedOn w:val="a7"/>
    <w:qFormat/>
    <w:pPr>
      <w:numPr>
        <w:numId w:val="2"/>
      </w:numPr>
      <w:tabs>
        <w:tab w:val="clear" w:pos="927"/>
        <w:tab w:val="left" w:pos="360"/>
      </w:tabs>
      <w:spacing w:line="360" w:lineRule="auto"/>
      <w:ind w:left="0" w:firstLine="420"/>
    </w:pPr>
    <w:rPr>
      <w:bCs/>
      <w:kern w:val="24"/>
      <w:sz w:val="24"/>
      <w:szCs w:val="24"/>
    </w:rPr>
  </w:style>
  <w:style w:type="paragraph" w:styleId="a7">
    <w:name w:val="Normal Indent"/>
    <w:basedOn w:val="a3"/>
    <w:link w:val="a8"/>
    <w:qFormat/>
    <w:pPr>
      <w:ind w:firstLine="420"/>
    </w:pPr>
    <w:rPr>
      <w:szCs w:val="20"/>
    </w:rPr>
  </w:style>
  <w:style w:type="paragraph" w:styleId="51">
    <w:name w:val="index 5"/>
    <w:basedOn w:val="a3"/>
    <w:next w:val="a3"/>
    <w:qFormat/>
    <w:pPr>
      <w:widowControl/>
      <w:ind w:left="1200" w:hanging="240"/>
      <w:jc w:val="left"/>
    </w:pPr>
    <w:rPr>
      <w:kern w:val="0"/>
      <w:sz w:val="24"/>
    </w:rPr>
  </w:style>
  <w:style w:type="paragraph" w:styleId="a9">
    <w:name w:val="List Bullet"/>
    <w:basedOn w:val="a3"/>
    <w:qFormat/>
    <w:pPr>
      <w:tabs>
        <w:tab w:val="left" w:pos="360"/>
      </w:tabs>
      <w:spacing w:line="240" w:lineRule="atLeast"/>
      <w:ind w:leftChars="30" w:left="360" w:hanging="360"/>
    </w:pPr>
    <w:rPr>
      <w:rFonts w:ascii="宋体" w:hAnsi="宋体"/>
      <w:sz w:val="24"/>
      <w:szCs w:val="20"/>
    </w:rPr>
  </w:style>
  <w:style w:type="paragraph" w:styleId="aa">
    <w:name w:val="Document Map"/>
    <w:basedOn w:val="a3"/>
    <w:qFormat/>
    <w:pPr>
      <w:shd w:val="clear" w:color="auto" w:fill="000080"/>
    </w:pPr>
  </w:style>
  <w:style w:type="paragraph" w:styleId="ab">
    <w:name w:val="annotation text"/>
    <w:basedOn w:val="a3"/>
    <w:link w:val="ac"/>
    <w:qFormat/>
    <w:pPr>
      <w:jc w:val="left"/>
    </w:pPr>
  </w:style>
  <w:style w:type="paragraph" w:styleId="60">
    <w:name w:val="index 6"/>
    <w:basedOn w:val="a3"/>
    <w:next w:val="a3"/>
    <w:qFormat/>
    <w:pPr>
      <w:widowControl/>
      <w:ind w:left="1440" w:hanging="240"/>
      <w:jc w:val="left"/>
    </w:pPr>
    <w:rPr>
      <w:kern w:val="0"/>
      <w:sz w:val="24"/>
    </w:rPr>
  </w:style>
  <w:style w:type="paragraph" w:styleId="33">
    <w:name w:val="Body Text 3"/>
    <w:basedOn w:val="a3"/>
    <w:qFormat/>
    <w:pPr>
      <w:widowControl/>
    </w:pPr>
    <w:rPr>
      <w:rFonts w:ascii="Arial" w:hAnsi="Arial"/>
      <w:kern w:val="0"/>
      <w:sz w:val="24"/>
      <w:szCs w:val="20"/>
      <w:lang w:eastAsia="en-US"/>
    </w:rPr>
  </w:style>
  <w:style w:type="paragraph" w:styleId="34">
    <w:name w:val="List Bullet 3"/>
    <w:basedOn w:val="a3"/>
    <w:qFormat/>
    <w:pPr>
      <w:tabs>
        <w:tab w:val="left" w:pos="1200"/>
      </w:tabs>
      <w:spacing w:line="400" w:lineRule="exact"/>
      <w:ind w:leftChars="400" w:left="1200" w:hangingChars="200" w:hanging="360"/>
    </w:pPr>
    <w:rPr>
      <w:rFonts w:ascii="宋体" w:hAnsi="宋体"/>
      <w:sz w:val="24"/>
      <w:szCs w:val="18"/>
    </w:rPr>
  </w:style>
  <w:style w:type="paragraph" w:styleId="ad">
    <w:name w:val="Body Text"/>
    <w:basedOn w:val="a3"/>
    <w:next w:val="TOC8"/>
    <w:qFormat/>
    <w:pPr>
      <w:spacing w:line="360" w:lineRule="auto"/>
    </w:pPr>
    <w:rPr>
      <w:rFonts w:eastAsia="黑体"/>
      <w:b/>
      <w:sz w:val="28"/>
      <w:szCs w:val="20"/>
    </w:rPr>
  </w:style>
  <w:style w:type="paragraph" w:styleId="TOC8">
    <w:name w:val="toc 8"/>
    <w:basedOn w:val="a3"/>
    <w:next w:val="a3"/>
    <w:qFormat/>
    <w:pPr>
      <w:ind w:left="1470"/>
      <w:jc w:val="left"/>
    </w:pPr>
    <w:rPr>
      <w:sz w:val="18"/>
      <w:szCs w:val="18"/>
    </w:rPr>
  </w:style>
  <w:style w:type="paragraph" w:styleId="ae">
    <w:name w:val="Body Text Indent"/>
    <w:basedOn w:val="a3"/>
    <w:next w:val="af"/>
    <w:qFormat/>
    <w:pPr>
      <w:spacing w:before="50" w:after="50" w:line="360" w:lineRule="auto"/>
      <w:ind w:leftChars="172" w:left="1439" w:hangingChars="449" w:hanging="1078"/>
    </w:pPr>
    <w:rPr>
      <w:rFonts w:ascii="楷体_GB2312" w:eastAsia="楷体_GB2312" w:hAnsi="宋体"/>
      <w:sz w:val="24"/>
    </w:rPr>
  </w:style>
  <w:style w:type="paragraph" w:styleId="af">
    <w:name w:val="envelope return"/>
    <w:basedOn w:val="a3"/>
    <w:uiPriority w:val="99"/>
    <w:qFormat/>
    <w:pPr>
      <w:snapToGrid w:val="0"/>
    </w:pPr>
    <w:rPr>
      <w:rFonts w:ascii="Arial" w:hAnsi="Arial"/>
    </w:rPr>
  </w:style>
  <w:style w:type="paragraph" w:styleId="23">
    <w:name w:val="List 2"/>
    <w:basedOn w:val="a3"/>
    <w:qFormat/>
    <w:pPr>
      <w:ind w:leftChars="200" w:left="100" w:hangingChars="200" w:hanging="200"/>
    </w:pPr>
  </w:style>
  <w:style w:type="paragraph" w:styleId="af0">
    <w:name w:val="List Continue"/>
    <w:basedOn w:val="a3"/>
    <w:qFormat/>
    <w:pPr>
      <w:spacing w:after="120" w:line="400" w:lineRule="exact"/>
      <w:ind w:leftChars="200" w:left="420" w:firstLine="108"/>
    </w:pPr>
    <w:rPr>
      <w:rFonts w:ascii="宋体" w:hAnsi="宋体"/>
      <w:sz w:val="24"/>
      <w:szCs w:val="18"/>
    </w:rPr>
  </w:style>
  <w:style w:type="paragraph" w:styleId="24">
    <w:name w:val="List Bullet 2"/>
    <w:basedOn w:val="a3"/>
    <w:qFormat/>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pPr>
      <w:widowControl/>
      <w:ind w:left="960" w:hanging="240"/>
      <w:jc w:val="left"/>
    </w:pPr>
    <w:rPr>
      <w:kern w:val="0"/>
      <w:sz w:val="24"/>
    </w:rPr>
  </w:style>
  <w:style w:type="paragraph" w:styleId="TOC5">
    <w:name w:val="toc 5"/>
    <w:basedOn w:val="a3"/>
    <w:next w:val="a3"/>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1">
    <w:name w:val="Plain Text"/>
    <w:basedOn w:val="a3"/>
    <w:link w:val="af2"/>
    <w:qFormat/>
    <w:rPr>
      <w:rFonts w:ascii="宋体" w:hAnsi="Courier New" w:cs="新宋体"/>
      <w:szCs w:val="21"/>
    </w:rPr>
  </w:style>
  <w:style w:type="paragraph" w:styleId="35">
    <w:name w:val="index 3"/>
    <w:basedOn w:val="a3"/>
    <w:next w:val="a3"/>
    <w:qFormat/>
    <w:pPr>
      <w:widowControl/>
      <w:ind w:left="720" w:hanging="240"/>
      <w:jc w:val="left"/>
    </w:pPr>
    <w:rPr>
      <w:kern w:val="0"/>
      <w:sz w:val="24"/>
    </w:rPr>
  </w:style>
  <w:style w:type="paragraph" w:styleId="af3">
    <w:name w:val="Date"/>
    <w:basedOn w:val="a3"/>
    <w:next w:val="a3"/>
    <w:rPr>
      <w:sz w:val="44"/>
      <w:szCs w:val="20"/>
    </w:rPr>
  </w:style>
  <w:style w:type="paragraph" w:styleId="25">
    <w:name w:val="Body Text Indent 2"/>
    <w:basedOn w:val="a3"/>
    <w:qFormat/>
    <w:pPr>
      <w:spacing w:before="50" w:after="50" w:line="360" w:lineRule="auto"/>
      <w:ind w:leftChars="685" w:left="1440" w:hanging="2"/>
    </w:pPr>
    <w:rPr>
      <w:rFonts w:ascii="楷体_GB2312" w:eastAsia="楷体_GB2312" w:hAnsi="宋体"/>
      <w:sz w:val="24"/>
    </w:rPr>
  </w:style>
  <w:style w:type="paragraph" w:styleId="af4">
    <w:name w:val="Balloon Text"/>
    <w:basedOn w:val="a3"/>
    <w:link w:val="af5"/>
    <w:qFormat/>
    <w:rPr>
      <w:sz w:val="18"/>
      <w:szCs w:val="18"/>
    </w:rPr>
  </w:style>
  <w:style w:type="paragraph" w:styleId="af6">
    <w:name w:val="footer"/>
    <w:basedOn w:val="a3"/>
    <w:link w:val="af7"/>
    <w:qFormat/>
    <w:pPr>
      <w:tabs>
        <w:tab w:val="center" w:pos="4153"/>
        <w:tab w:val="right" w:pos="8306"/>
      </w:tabs>
      <w:snapToGrid w:val="0"/>
      <w:jc w:val="left"/>
    </w:pPr>
    <w:rPr>
      <w:sz w:val="18"/>
      <w:szCs w:val="20"/>
    </w:rPr>
  </w:style>
  <w:style w:type="paragraph" w:styleId="af8">
    <w:name w:val="header"/>
    <w:basedOn w:val="a3"/>
    <w:link w:val="af9"/>
    <w:pPr>
      <w:pBdr>
        <w:bottom w:val="single" w:sz="6" w:space="1" w:color="auto"/>
      </w:pBdr>
      <w:tabs>
        <w:tab w:val="center" w:pos="4153"/>
        <w:tab w:val="right" w:pos="8306"/>
      </w:tabs>
      <w:snapToGrid w:val="0"/>
      <w:jc w:val="center"/>
    </w:pPr>
    <w:rPr>
      <w:sz w:val="18"/>
      <w:szCs w:val="18"/>
    </w:rPr>
  </w:style>
  <w:style w:type="paragraph" w:styleId="afa">
    <w:name w:val="Signature"/>
    <w:basedOn w:val="a3"/>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qFormat/>
    <w:pPr>
      <w:ind w:left="630"/>
      <w:jc w:val="left"/>
    </w:pPr>
    <w:rPr>
      <w:sz w:val="18"/>
      <w:szCs w:val="18"/>
    </w:rPr>
  </w:style>
  <w:style w:type="paragraph" w:styleId="afb">
    <w:name w:val="index heading"/>
    <w:basedOn w:val="a3"/>
    <w:next w:val="12"/>
    <w:qFormat/>
    <w:pPr>
      <w:widowControl/>
      <w:jc w:val="left"/>
    </w:pPr>
    <w:rPr>
      <w:kern w:val="0"/>
      <w:sz w:val="24"/>
    </w:rPr>
  </w:style>
  <w:style w:type="paragraph" w:styleId="12">
    <w:name w:val="index 1"/>
    <w:basedOn w:val="a3"/>
    <w:next w:val="a3"/>
    <w:qFormat/>
    <w:pPr>
      <w:widowControl/>
      <w:ind w:left="240" w:hanging="240"/>
      <w:jc w:val="left"/>
    </w:pPr>
    <w:rPr>
      <w:kern w:val="0"/>
      <w:sz w:val="24"/>
    </w:rPr>
  </w:style>
  <w:style w:type="paragraph" w:styleId="afc">
    <w:name w:val="List"/>
    <w:basedOn w:val="a3"/>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qFormat/>
    <w:pPr>
      <w:ind w:left="1050"/>
      <w:jc w:val="left"/>
    </w:pPr>
    <w:rPr>
      <w:sz w:val="18"/>
      <w:szCs w:val="18"/>
    </w:rPr>
  </w:style>
  <w:style w:type="paragraph" w:styleId="52">
    <w:name w:val="List 5"/>
    <w:basedOn w:val="a3"/>
    <w:qFormat/>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qFormat/>
    <w:pPr>
      <w:widowControl/>
      <w:ind w:left="1680" w:hanging="240"/>
      <w:jc w:val="left"/>
    </w:pPr>
    <w:rPr>
      <w:kern w:val="0"/>
      <w:sz w:val="24"/>
    </w:rPr>
  </w:style>
  <w:style w:type="paragraph" w:styleId="90">
    <w:name w:val="index 9"/>
    <w:basedOn w:val="a3"/>
    <w:next w:val="a3"/>
    <w:pPr>
      <w:widowControl/>
      <w:ind w:left="2160" w:hanging="240"/>
      <w:jc w:val="left"/>
    </w:pPr>
    <w:rPr>
      <w:kern w:val="0"/>
      <w:sz w:val="24"/>
    </w:rPr>
  </w:style>
  <w:style w:type="paragraph" w:styleId="afd">
    <w:name w:val="table of figures"/>
    <w:basedOn w:val="a3"/>
    <w:next w:val="a3"/>
    <w:qFormat/>
    <w:pPr>
      <w:widowControl/>
      <w:ind w:left="480" w:hanging="480"/>
      <w:jc w:val="left"/>
    </w:pPr>
    <w:rPr>
      <w:kern w:val="0"/>
      <w:sz w:val="24"/>
    </w:rPr>
  </w:style>
  <w:style w:type="paragraph" w:styleId="TOC2">
    <w:name w:val="toc 2"/>
    <w:basedOn w:val="a3"/>
    <w:next w:val="a3"/>
    <w:uiPriority w:val="39"/>
    <w:qFormat/>
    <w:pPr>
      <w:ind w:left="210"/>
      <w:jc w:val="left"/>
    </w:pPr>
    <w:rPr>
      <w:smallCaps/>
      <w:sz w:val="20"/>
      <w:szCs w:val="20"/>
    </w:rPr>
  </w:style>
  <w:style w:type="paragraph" w:styleId="TOC9">
    <w:name w:val="toc 9"/>
    <w:basedOn w:val="a3"/>
    <w:next w:val="a3"/>
    <w:qFormat/>
    <w:pPr>
      <w:ind w:left="1680"/>
      <w:jc w:val="left"/>
    </w:pPr>
    <w:rPr>
      <w:sz w:val="18"/>
      <w:szCs w:val="18"/>
    </w:rPr>
  </w:style>
  <w:style w:type="paragraph" w:styleId="26">
    <w:name w:val="Body Text 2"/>
    <w:basedOn w:val="a3"/>
    <w:pPr>
      <w:spacing w:after="120" w:line="480" w:lineRule="auto"/>
    </w:pPr>
  </w:style>
  <w:style w:type="paragraph" w:styleId="41">
    <w:name w:val="List 4"/>
    <w:basedOn w:val="a3"/>
    <w:pPr>
      <w:spacing w:line="400" w:lineRule="exact"/>
      <w:ind w:leftChars="600" w:left="100" w:hangingChars="200" w:hanging="200"/>
    </w:pPr>
    <w:rPr>
      <w:rFonts w:ascii="宋体" w:hAnsi="宋体"/>
      <w:sz w:val="24"/>
      <w:szCs w:val="18"/>
    </w:rPr>
  </w:style>
  <w:style w:type="paragraph" w:styleId="27">
    <w:name w:val="List Continue 2"/>
    <w:basedOn w:val="a3"/>
    <w:qFormat/>
    <w:pPr>
      <w:spacing w:after="120" w:line="400" w:lineRule="exact"/>
      <w:ind w:leftChars="400" w:left="840" w:firstLine="108"/>
    </w:pPr>
    <w:rPr>
      <w:rFonts w:ascii="宋体" w:hAnsi="宋体"/>
      <w:sz w:val="24"/>
      <w:szCs w:val="18"/>
    </w:rPr>
  </w:style>
  <w:style w:type="paragraph" w:styleId="afe">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pPr>
      <w:spacing w:after="120" w:line="400" w:lineRule="exact"/>
      <w:ind w:leftChars="600" w:left="1260" w:firstLine="108"/>
    </w:pPr>
    <w:rPr>
      <w:rFonts w:ascii="宋体" w:hAnsi="宋体"/>
      <w:sz w:val="24"/>
      <w:szCs w:val="18"/>
    </w:rPr>
  </w:style>
  <w:style w:type="paragraph" w:styleId="28">
    <w:name w:val="index 2"/>
    <w:basedOn w:val="a3"/>
    <w:next w:val="a3"/>
    <w:pPr>
      <w:widowControl/>
      <w:ind w:left="480" w:hanging="240"/>
      <w:jc w:val="left"/>
    </w:pPr>
    <w:rPr>
      <w:kern w:val="0"/>
      <w:sz w:val="24"/>
    </w:rPr>
  </w:style>
  <w:style w:type="paragraph" w:styleId="aff">
    <w:name w:val="Title"/>
    <w:basedOn w:val="a3"/>
    <w:next w:val="a3"/>
    <w:qFormat/>
    <w:pPr>
      <w:jc w:val="center"/>
    </w:pPr>
    <w:rPr>
      <w:rFonts w:ascii="Arial" w:hAnsi="Arial"/>
      <w:b/>
      <w:kern w:val="0"/>
      <w:sz w:val="36"/>
      <w:szCs w:val="20"/>
      <w:lang w:eastAsia="en-US"/>
    </w:rPr>
  </w:style>
  <w:style w:type="paragraph" w:styleId="aff0">
    <w:name w:val="annotation subject"/>
    <w:basedOn w:val="ab"/>
    <w:next w:val="ab"/>
    <w:qFormat/>
    <w:rPr>
      <w:b/>
      <w:bCs/>
    </w:rPr>
  </w:style>
  <w:style w:type="paragraph" w:styleId="aff1">
    <w:name w:val="Body Text First Indent"/>
    <w:basedOn w:val="ad"/>
    <w:qFormat/>
    <w:pPr>
      <w:adjustRightInd w:val="0"/>
      <w:spacing w:after="120"/>
      <w:ind w:firstLine="420"/>
      <w:textAlignment w:val="baseline"/>
    </w:pPr>
    <w:rPr>
      <w:rFonts w:eastAsia="楷体_GB2312"/>
      <w:b w:val="0"/>
      <w:kern w:val="0"/>
      <w:sz w:val="24"/>
    </w:rPr>
  </w:style>
  <w:style w:type="paragraph" w:styleId="29">
    <w:name w:val="Body Text First Indent 2"/>
    <w:basedOn w:val="ae"/>
    <w:next w:val="a3"/>
    <w:qFormat/>
    <w:pPr>
      <w:spacing w:before="0" w:after="120" w:line="240" w:lineRule="auto"/>
      <w:ind w:leftChars="200" w:left="420" w:firstLineChars="200" w:firstLine="420"/>
    </w:pPr>
    <w:rPr>
      <w:rFonts w:ascii="Times New Roman" w:eastAsia="宋体" w:hAnsi="Times New Roman"/>
      <w:sz w:val="21"/>
    </w:rPr>
  </w:style>
  <w:style w:type="table" w:styleId="aff2">
    <w:name w:val="Table Grid"/>
    <w:basedOn w:val="a5"/>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000000"/>
    </w:rPr>
  </w:style>
  <w:style w:type="character" w:styleId="aff7">
    <w:name w:val="Hyperlink"/>
    <w:uiPriority w:val="99"/>
    <w:qFormat/>
    <w:rPr>
      <w:color w:val="0000FF"/>
      <w:u w:val="single"/>
    </w:rPr>
  </w:style>
  <w:style w:type="character" w:styleId="HTML">
    <w:name w:val="HTML Code"/>
    <w:qFormat/>
    <w:rPr>
      <w:rFonts w:ascii="黑体" w:eastAsia="黑体" w:hAnsi="Courier New" w:cs="Arial, Helvetica"/>
      <w:sz w:val="20"/>
      <w:szCs w:val="20"/>
    </w:rPr>
  </w:style>
  <w:style w:type="character" w:styleId="aff8">
    <w:name w:val="annotation reference"/>
    <w:qFormat/>
    <w:rPr>
      <w:sz w:val="21"/>
      <w:szCs w:val="21"/>
    </w:rPr>
  </w:style>
  <w:style w:type="character" w:customStyle="1" w:styleId="11">
    <w:name w:val="标题 1 字符"/>
    <w:link w:val="10"/>
    <w:qFormat/>
    <w:rPr>
      <w:rFonts w:ascii="Arial" w:hAnsi="Arial"/>
      <w:b/>
      <w:kern w:val="28"/>
      <w:sz w:val="44"/>
      <w:szCs w:val="44"/>
    </w:rPr>
  </w:style>
  <w:style w:type="character" w:customStyle="1" w:styleId="22">
    <w:name w:val="标题 2 字符"/>
    <w:link w:val="21"/>
    <w:qFormat/>
    <w:rPr>
      <w:rFonts w:ascii="Arial" w:eastAsia="新宋体" w:hAnsi="Arial"/>
      <w:b/>
      <w:bCs/>
      <w:kern w:val="2"/>
      <w:sz w:val="32"/>
      <w:szCs w:val="32"/>
    </w:rPr>
  </w:style>
  <w:style w:type="character" w:customStyle="1" w:styleId="31">
    <w:name w:val="标题 3 字符"/>
    <w:link w:val="30"/>
    <w:qFormat/>
    <w:rPr>
      <w:rFonts w:ascii="Arial" w:hAnsi="Arial"/>
      <w:b/>
      <w:sz w:val="28"/>
      <w:szCs w:val="28"/>
    </w:rPr>
  </w:style>
  <w:style w:type="character" w:customStyle="1" w:styleId="ac">
    <w:name w:val="批注文字 字符"/>
    <w:link w:val="ab"/>
    <w:qFormat/>
    <w:rPr>
      <w:kern w:val="2"/>
      <w:sz w:val="21"/>
      <w:szCs w:val="24"/>
    </w:rPr>
  </w:style>
  <w:style w:type="character" w:customStyle="1" w:styleId="TOC30">
    <w:name w:val="TOC 3 字符"/>
    <w:link w:val="TOC3"/>
    <w:uiPriority w:val="39"/>
    <w:qFormat/>
    <w:rPr>
      <w:i/>
      <w:iCs/>
      <w:kern w:val="2"/>
    </w:rPr>
  </w:style>
  <w:style w:type="character" w:customStyle="1" w:styleId="af2">
    <w:name w:val="纯文本 字符"/>
    <w:link w:val="af1"/>
    <w:qFormat/>
    <w:rPr>
      <w:rFonts w:ascii="宋体" w:hAnsi="Courier New" w:cs="新宋体"/>
      <w:kern w:val="2"/>
      <w:sz w:val="21"/>
      <w:szCs w:val="21"/>
    </w:rPr>
  </w:style>
  <w:style w:type="character" w:customStyle="1" w:styleId="af5">
    <w:name w:val="批注框文本 字符"/>
    <w:link w:val="af4"/>
    <w:qFormat/>
    <w:locked/>
    <w:rPr>
      <w:kern w:val="2"/>
      <w:sz w:val="18"/>
      <w:szCs w:val="18"/>
    </w:rPr>
  </w:style>
  <w:style w:type="character" w:customStyle="1" w:styleId="af7">
    <w:name w:val="页脚 字符"/>
    <w:link w:val="af6"/>
    <w:qFormat/>
    <w:rPr>
      <w:rFonts w:eastAsia="宋体"/>
      <w:kern w:val="2"/>
      <w:sz w:val="18"/>
      <w:lang w:val="en-US" w:eastAsia="zh-CN" w:bidi="ar-SA"/>
    </w:rPr>
  </w:style>
  <w:style w:type="character" w:customStyle="1" w:styleId="af9">
    <w:name w:val="页眉 字符"/>
    <w:link w:val="af8"/>
    <w:qFormat/>
    <w:rPr>
      <w:rFonts w:eastAsia="宋体"/>
      <w:kern w:val="2"/>
      <w:sz w:val="18"/>
      <w:szCs w:val="18"/>
      <w:lang w:val="en-US" w:eastAsia="zh-CN" w:bidi="ar-SA"/>
    </w:rPr>
  </w:style>
  <w:style w:type="paragraph" w:customStyle="1" w:styleId="13">
    <w:name w:val="无间隔1"/>
    <w:qFormat/>
    <w:pPr>
      <w:widowControl w:val="0"/>
      <w:jc w:val="both"/>
    </w:pPr>
    <w:rPr>
      <w:rFonts w:ascii="Calibri" w:hAnsi="Calibri"/>
      <w:kern w:val="2"/>
      <w:sz w:val="21"/>
      <w:szCs w:val="22"/>
    </w:rPr>
  </w:style>
  <w:style w:type="character" w:customStyle="1" w:styleId="sql11">
    <w:name w:val="sql_11"/>
    <w:qFormat/>
    <w:rPr>
      <w:color w:val="000000"/>
    </w:rPr>
  </w:style>
  <w:style w:type="character" w:customStyle="1" w:styleId="html07">
    <w:name w:val="html_07"/>
    <w:qFormat/>
    <w:rPr>
      <w:color w:val="000000"/>
    </w:rPr>
  </w:style>
  <w:style w:type="character" w:customStyle="1" w:styleId="sql09">
    <w:name w:val="sql_09"/>
    <w:qFormat/>
    <w:rPr>
      <w:color w:val="000000"/>
    </w:rPr>
  </w:style>
  <w:style w:type="character" w:customStyle="1" w:styleId="sql0c">
    <w:name w:val="sql_0c"/>
    <w:qFormat/>
    <w:rPr>
      <w:color w:val="000000"/>
    </w:rPr>
  </w:style>
  <w:style w:type="character" w:customStyle="1" w:styleId="cos05">
    <w:name w:val="cos_05"/>
    <w:qFormat/>
    <w:rPr>
      <w:color w:val="000000"/>
    </w:rPr>
  </w:style>
  <w:style w:type="character" w:customStyle="1" w:styleId="t0011">
    <w:name w:val="t_0011"/>
    <w:qFormat/>
    <w:rPr>
      <w:b/>
      <w:bCs/>
      <w:color w:val="3399FF"/>
      <w:sz w:val="18"/>
      <w:szCs w:val="18"/>
      <w:u w:val="none"/>
    </w:rPr>
  </w:style>
  <w:style w:type="character" w:customStyle="1" w:styleId="cos07">
    <w:name w:val="cos_07"/>
    <w:qFormat/>
    <w:rPr>
      <w:color w:val="000000"/>
    </w:rPr>
  </w:style>
  <w:style w:type="character" w:customStyle="1" w:styleId="bodytext1">
    <w:name w:val="bodytext1"/>
    <w:qFormat/>
    <w:rPr>
      <w:rFonts w:ascii="Arial" w:hAnsi="Arial" w:cs="Arial" w:hint="default"/>
      <w:color w:val="000000"/>
      <w:sz w:val="20"/>
      <w:szCs w:val="20"/>
    </w:rPr>
  </w:style>
  <w:style w:type="character" w:customStyle="1" w:styleId="cos2a">
    <w:name w:val="cos_2a"/>
    <w:qFormat/>
    <w:rPr>
      <w:color w:val="000000"/>
    </w:rPr>
  </w:style>
  <w:style w:type="character" w:customStyle="1" w:styleId="aff9">
    <w:name w:val="样式 五号"/>
    <w:qFormat/>
    <w:rPr>
      <w:sz w:val="21"/>
    </w:rPr>
  </w:style>
  <w:style w:type="character" w:customStyle="1" w:styleId="javascript10">
    <w:name w:val="javascript_10"/>
    <w:qFormat/>
    <w:rPr>
      <w:color w:val="000000"/>
    </w:rPr>
  </w:style>
  <w:style w:type="character" w:customStyle="1" w:styleId="2Char">
    <w:name w:val="标题 2 Char"/>
    <w:uiPriority w:val="9"/>
    <w:qFormat/>
    <w:rPr>
      <w:rFonts w:ascii="宋体" w:eastAsia="黑体" w:hAnsi="宋体"/>
      <w:b/>
      <w:bCs/>
      <w:kern w:val="2"/>
      <w:sz w:val="24"/>
      <w:szCs w:val="32"/>
      <w:lang w:val="en-US" w:eastAsia="zh-CN" w:bidi="ar-SA"/>
    </w:rPr>
  </w:style>
  <w:style w:type="character" w:customStyle="1" w:styleId="cls01">
    <w:name w:val="cls_01"/>
    <w:qFormat/>
    <w:rPr>
      <w:color w:val="000000"/>
    </w:rPr>
  </w:style>
  <w:style w:type="character" w:customStyle="1" w:styleId="cos14">
    <w:name w:val="cos_14"/>
    <w:qFormat/>
    <w:rPr>
      <w:color w:val="000000"/>
    </w:rPr>
  </w:style>
  <w:style w:type="character" w:customStyle="1" w:styleId="suporsub">
    <w:name w:val="suporsub"/>
    <w:qFormat/>
  </w:style>
  <w:style w:type="character" w:customStyle="1" w:styleId="cos17">
    <w:name w:val="cos_17"/>
    <w:qFormat/>
    <w:rPr>
      <w:color w:val="000000"/>
    </w:rPr>
  </w:style>
  <w:style w:type="character" w:customStyle="1" w:styleId="cos1d">
    <w:name w:val="cos_1d"/>
    <w:qFormat/>
    <w:rPr>
      <w:color w:val="000000"/>
    </w:rPr>
  </w:style>
  <w:style w:type="character" w:customStyle="1" w:styleId="cos23">
    <w:name w:val="cos_23"/>
    <w:qFormat/>
    <w:rPr>
      <w:color w:val="000000"/>
    </w:rPr>
  </w:style>
  <w:style w:type="character" w:customStyle="1" w:styleId="html05">
    <w:name w:val="html_05"/>
    <w:qFormat/>
    <w:rPr>
      <w:color w:val="000000"/>
    </w:rPr>
  </w:style>
  <w:style w:type="character" w:customStyle="1" w:styleId="html0b">
    <w:name w:val="html_0b"/>
    <w:qFormat/>
    <w:rPr>
      <w:color w:val="000000"/>
    </w:rPr>
  </w:style>
  <w:style w:type="character" w:customStyle="1" w:styleId="cls08">
    <w:name w:val="cls_08"/>
    <w:qFormat/>
    <w:rPr>
      <w:color w:val="000000"/>
    </w:rPr>
  </w:style>
  <w:style w:type="character" w:customStyle="1" w:styleId="affa">
    <w:name w:val="样式 小四"/>
    <w:qFormat/>
    <w:rPr>
      <w:rFonts w:ascii="Arial" w:eastAsia="宋体" w:hAnsi="Arial"/>
      <w:sz w:val="24"/>
      <w:szCs w:val="24"/>
    </w:rPr>
  </w:style>
  <w:style w:type="character" w:customStyle="1" w:styleId="615CharChar">
    <w:name w:val="样式 段后: 6 磅 行距: 1.5 倍行距 Char Char"/>
    <w:link w:val="615"/>
    <w:qFormat/>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Pr>
      <w:color w:val="000000"/>
    </w:rPr>
  </w:style>
  <w:style w:type="character" w:customStyle="1" w:styleId="bt4CharChar">
    <w:name w:val="bt4 Char Char"/>
    <w:link w:val="bt4"/>
    <w:qFormat/>
    <w:rPr>
      <w:rFonts w:ascii="Arial" w:eastAsia="黑体" w:hAnsi="Arial"/>
      <w:b/>
      <w:bCs/>
      <w:kern w:val="2"/>
      <w:sz w:val="21"/>
      <w:szCs w:val="28"/>
      <w:lang w:val="en-US" w:eastAsia="zh-CN" w:bidi="ar-SA"/>
    </w:rPr>
  </w:style>
  <w:style w:type="paragraph" w:customStyle="1" w:styleId="bt4">
    <w:name w:val="bt4"/>
    <w:basedOn w:val="4"/>
    <w:next w:val="aff1"/>
    <w:link w:val="bt4CharChar"/>
    <w:qFormat/>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Pr>
      <w:rFonts w:ascii="宋体" w:eastAsia="宋体" w:hAnsi="宋体"/>
      <w:b/>
      <w:kern w:val="2"/>
      <w:sz w:val="24"/>
      <w:szCs w:val="24"/>
      <w:lang w:val="en-US" w:eastAsia="zh-CN" w:bidi="ar-SA"/>
    </w:rPr>
  </w:style>
  <w:style w:type="character" w:customStyle="1" w:styleId="html0c">
    <w:name w:val="html_0c"/>
    <w:qFormat/>
    <w:rPr>
      <w:color w:val="000000"/>
    </w:rPr>
  </w:style>
  <w:style w:type="character" w:customStyle="1" w:styleId="javascript0e">
    <w:name w:val="javascript_0e"/>
    <w:qFormat/>
    <w:rPr>
      <w:color w:val="000000"/>
    </w:rPr>
  </w:style>
  <w:style w:type="character" w:customStyle="1" w:styleId="html06">
    <w:name w:val="html_06"/>
    <w:qFormat/>
    <w:rPr>
      <w:color w:val="000000"/>
    </w:rPr>
  </w:style>
  <w:style w:type="character" w:customStyle="1" w:styleId="sql12">
    <w:name w:val="sql_12"/>
    <w:qFormat/>
    <w:rPr>
      <w:color w:val="000000"/>
    </w:rPr>
  </w:style>
  <w:style w:type="character" w:customStyle="1" w:styleId="cos1c">
    <w:name w:val="cos_1c"/>
    <w:qFormat/>
    <w:rPr>
      <w:color w:val="000000"/>
    </w:rPr>
  </w:style>
  <w:style w:type="character" w:customStyle="1" w:styleId="cos18">
    <w:name w:val="cos_18"/>
    <w:qFormat/>
    <w:rPr>
      <w:color w:val="000000"/>
    </w:rPr>
  </w:style>
  <w:style w:type="character" w:customStyle="1" w:styleId="2CharChar">
    <w:name w:val="样式 小四2 Char Char"/>
    <w:link w:val="2a"/>
    <w:qFormat/>
    <w:rPr>
      <w:rFonts w:ascii="楷体_GB2312" w:eastAsia="楷体_GB2312"/>
      <w:kern w:val="2"/>
      <w:sz w:val="24"/>
      <w:szCs w:val="24"/>
      <w:lang w:val="en-US" w:eastAsia="zh-CN" w:bidi="ar-SA"/>
    </w:rPr>
  </w:style>
  <w:style w:type="paragraph" w:customStyle="1" w:styleId="2a">
    <w:name w:val="样式 小四2"/>
    <w:basedOn w:val="a3"/>
    <w:link w:val="2CharChar"/>
    <w:qFormat/>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Pr>
      <w:color w:val="000000"/>
    </w:rPr>
  </w:style>
  <w:style w:type="character" w:customStyle="1" w:styleId="javascript04">
    <w:name w:val="javascript_04"/>
    <w:qFormat/>
    <w:rPr>
      <w:color w:val="000000"/>
    </w:rPr>
  </w:style>
  <w:style w:type="character" w:customStyle="1" w:styleId="sql03">
    <w:name w:val="sql_03"/>
    <w:qFormat/>
    <w:rPr>
      <w:color w:val="000000"/>
    </w:rPr>
  </w:style>
  <w:style w:type="character" w:customStyle="1" w:styleId="sql08">
    <w:name w:val="sql_08"/>
    <w:qFormat/>
    <w:rPr>
      <w:color w:val="000000"/>
    </w:rPr>
  </w:style>
  <w:style w:type="character" w:customStyle="1" w:styleId="javascript0f">
    <w:name w:val="javascript_0f"/>
    <w:qFormat/>
    <w:rPr>
      <w:color w:val="000000"/>
    </w:rPr>
  </w:style>
  <w:style w:type="character" w:customStyle="1" w:styleId="HTML0">
    <w:name w:val="HTML 编码"/>
    <w:qFormat/>
    <w:rPr>
      <w:rFonts w:ascii="黑体" w:eastAsia="黑体" w:hAnsi="Courier New" w:cs="Arial, Helvetica"/>
      <w:sz w:val="20"/>
      <w:szCs w:val="20"/>
    </w:rPr>
  </w:style>
  <w:style w:type="character" w:customStyle="1" w:styleId="cos2b">
    <w:name w:val="cos_2b"/>
    <w:qFormat/>
    <w:rPr>
      <w:color w:val="000000"/>
    </w:rPr>
  </w:style>
  <w:style w:type="character" w:customStyle="1" w:styleId="cos1f">
    <w:name w:val="cos_1f"/>
    <w:qFormat/>
    <w:rPr>
      <w:color w:val="000000"/>
    </w:rPr>
  </w:style>
  <w:style w:type="character" w:customStyle="1" w:styleId="15CharChar">
    <w:name w:val="样式 样式 行距: 1.5 倍行距 + 加粗 Char Char"/>
    <w:qFormat/>
    <w:rPr>
      <w:rFonts w:eastAsia="宋体"/>
      <w:bCs/>
      <w:kern w:val="2"/>
      <w:sz w:val="24"/>
      <w:szCs w:val="24"/>
      <w:lang w:val="en-US" w:eastAsia="zh-CN" w:bidi="ar-SA"/>
    </w:rPr>
  </w:style>
  <w:style w:type="character" w:customStyle="1" w:styleId="javascript01">
    <w:name w:val="javascript_01"/>
    <w:qFormat/>
    <w:rPr>
      <w:color w:val="000000"/>
    </w:rPr>
  </w:style>
  <w:style w:type="character" w:customStyle="1" w:styleId="1CharCharCharChar">
    <w:name w:val="样式 宋体 小四1 Char Char Char Char"/>
    <w:qFormat/>
    <w:rPr>
      <w:rFonts w:ascii="宋体" w:eastAsia="宋体" w:hAnsi="宋体"/>
      <w:kern w:val="2"/>
      <w:sz w:val="24"/>
      <w:szCs w:val="24"/>
      <w:lang w:val="en-US" w:eastAsia="zh-CN" w:bidi="ar-SA"/>
    </w:rPr>
  </w:style>
  <w:style w:type="character" w:customStyle="1" w:styleId="javascript15">
    <w:name w:val="javascript_15"/>
    <w:qFormat/>
    <w:rPr>
      <w:color w:val="000000"/>
    </w:rPr>
  </w:style>
  <w:style w:type="character" w:customStyle="1" w:styleId="cos10">
    <w:name w:val="cos_10"/>
    <w:qFormat/>
    <w:rPr>
      <w:color w:val="000000"/>
    </w:rPr>
  </w:style>
  <w:style w:type="character" w:customStyle="1" w:styleId="C">
    <w:name w:val="子 C"/>
    <w:qFormat/>
    <w:rPr>
      <w:rFonts w:ascii="宋体" w:eastAsia="宋体"/>
      <w:b/>
      <w:kern w:val="2"/>
      <w:sz w:val="30"/>
      <w:lang w:val="en-US" w:eastAsia="zh-CN" w:bidi="ar-SA"/>
    </w:rPr>
  </w:style>
  <w:style w:type="character" w:customStyle="1" w:styleId="cos0d">
    <w:name w:val="cos_0d"/>
    <w:qFormat/>
    <w:rPr>
      <w:color w:val="000000"/>
    </w:rPr>
  </w:style>
  <w:style w:type="character" w:customStyle="1" w:styleId="cls05">
    <w:name w:val="cls_05"/>
    <w:qFormat/>
    <w:rPr>
      <w:color w:val="000000"/>
    </w:rPr>
  </w:style>
  <w:style w:type="character" w:customStyle="1" w:styleId="1CharChar">
    <w:name w:val="样式 小四1 Char Char"/>
    <w:qFormat/>
    <w:rPr>
      <w:rFonts w:eastAsia="宋体"/>
      <w:kern w:val="2"/>
      <w:sz w:val="24"/>
      <w:szCs w:val="24"/>
      <w:lang w:val="en-US" w:eastAsia="zh-CN" w:bidi="ar-SA"/>
    </w:rPr>
  </w:style>
  <w:style w:type="character" w:customStyle="1" w:styleId="cos09">
    <w:name w:val="cos_09"/>
    <w:qFormat/>
    <w:rPr>
      <w:color w:val="000000"/>
    </w:rPr>
  </w:style>
  <w:style w:type="character" w:customStyle="1" w:styleId="cos11">
    <w:name w:val="cos_11"/>
    <w:qFormat/>
    <w:rPr>
      <w:color w:val="000000"/>
    </w:rPr>
  </w:style>
  <w:style w:type="character" w:customStyle="1" w:styleId="cos08">
    <w:name w:val="cos_08"/>
    <w:qFormat/>
    <w:rPr>
      <w:color w:val="000000"/>
    </w:rPr>
  </w:style>
  <w:style w:type="character" w:customStyle="1" w:styleId="cos20">
    <w:name w:val="cos_20"/>
    <w:qFormat/>
    <w:rPr>
      <w:color w:val="000000"/>
    </w:rPr>
  </w:style>
  <w:style w:type="character" w:customStyle="1" w:styleId="html0a">
    <w:name w:val="html_0a"/>
    <w:qFormat/>
    <w:rPr>
      <w:color w:val="000000"/>
    </w:rPr>
  </w:style>
  <w:style w:type="character" w:customStyle="1" w:styleId="cos01">
    <w:name w:val="cos_01"/>
    <w:qFormat/>
    <w:rPr>
      <w:color w:val="000000"/>
    </w:rPr>
  </w:style>
  <w:style w:type="character" w:customStyle="1" w:styleId="cos24">
    <w:name w:val="cos_24"/>
    <w:qFormat/>
    <w:rPr>
      <w:color w:val="000000"/>
    </w:rPr>
  </w:style>
  <w:style w:type="character" w:customStyle="1" w:styleId="cos0c">
    <w:name w:val="cos_0c"/>
    <w:qFormat/>
    <w:rPr>
      <w:color w:val="000000"/>
    </w:rPr>
  </w:style>
  <w:style w:type="character" w:customStyle="1" w:styleId="javascript05">
    <w:name w:val="javascript_05"/>
    <w:qFormat/>
    <w:rPr>
      <w:color w:val="000000"/>
    </w:rPr>
  </w:style>
  <w:style w:type="character" w:customStyle="1" w:styleId="cos06">
    <w:name w:val="cos_06"/>
    <w:qFormat/>
    <w:rPr>
      <w:color w:val="000000"/>
    </w:rPr>
  </w:style>
  <w:style w:type="character" w:customStyle="1" w:styleId="sql01">
    <w:name w:val="sql_01"/>
    <w:qFormat/>
    <w:rPr>
      <w:color w:val="000000"/>
    </w:rPr>
  </w:style>
  <w:style w:type="character" w:customStyle="1" w:styleId="cls06">
    <w:name w:val="cls_06"/>
    <w:qFormat/>
    <w:rPr>
      <w:color w:val="000000"/>
    </w:rPr>
  </w:style>
  <w:style w:type="character" w:customStyle="1" w:styleId="html01">
    <w:name w:val="html_01"/>
    <w:qFormat/>
    <w:rPr>
      <w:color w:val="000000"/>
    </w:rPr>
  </w:style>
  <w:style w:type="character" w:customStyle="1" w:styleId="cls04">
    <w:name w:val="cls_04"/>
    <w:qFormat/>
    <w:rPr>
      <w:color w:val="000000"/>
    </w:rPr>
  </w:style>
  <w:style w:type="character" w:customStyle="1" w:styleId="char">
    <w:name w:val="char"/>
    <w:qFormat/>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Pr>
      <w:shd w:val="pct10" w:color="auto" w:fill="FFFFFF"/>
    </w:rPr>
  </w:style>
  <w:style w:type="character" w:customStyle="1" w:styleId="text141">
    <w:name w:val="text141"/>
    <w:qFormat/>
    <w:rPr>
      <w:rFonts w:ascii="Verdana" w:hAnsi="Verdana" w:hint="default"/>
      <w:sz w:val="21"/>
      <w:szCs w:val="21"/>
    </w:rPr>
  </w:style>
  <w:style w:type="paragraph" w:customStyle="1" w:styleId="affb">
    <w:name w:val="地址"/>
    <w:basedOn w:val="ad"/>
    <w:qFormat/>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qFormat/>
    <w:pPr>
      <w:spacing w:beforeLines="50" w:before="156" w:afterLines="50" w:after="156" w:line="360" w:lineRule="auto"/>
      <w:jc w:val="left"/>
    </w:pPr>
    <w:rPr>
      <w:sz w:val="24"/>
    </w:rPr>
  </w:style>
  <w:style w:type="paragraph" w:customStyle="1" w:styleId="06315">
    <w:name w:val="样式 普通(网站) + 首行缩进:  0.63 厘米 行距: 1.5 倍行距"/>
    <w:basedOn w:val="aff1"/>
    <w:qFormat/>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qFormat/>
  </w:style>
  <w:style w:type="paragraph" w:customStyle="1" w:styleId="53">
    <w:name w:val="样式 标题 5 + 倾斜"/>
    <w:basedOn w:val="50"/>
    <w:qFormat/>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pPr>
      <w:tabs>
        <w:tab w:val="left" w:pos="2591"/>
      </w:tabs>
      <w:snapToGrid w:val="0"/>
      <w:spacing w:line="300" w:lineRule="auto"/>
      <w:ind w:left="2155" w:hanging="284"/>
    </w:pPr>
    <w:rPr>
      <w:rFonts w:ascii="宋体"/>
      <w:sz w:val="24"/>
      <w:szCs w:val="20"/>
    </w:rPr>
  </w:style>
  <w:style w:type="paragraph" w:customStyle="1" w:styleId="Head1">
    <w:name w:val="Head1"/>
    <w:qFormat/>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pPr>
      <w:spacing w:before="0" w:beforeAutospacing="0" w:after="0" w:afterAutospacing="0"/>
      <w:ind w:firstLine="525"/>
    </w:pPr>
    <w:rPr>
      <w:b/>
      <w:kern w:val="0"/>
      <w:szCs w:val="20"/>
    </w:rPr>
  </w:style>
  <w:style w:type="paragraph" w:customStyle="1" w:styleId="150">
    <w:name w:val="样式 行距: 1.5 倍行距"/>
    <w:basedOn w:val="a3"/>
    <w:qFormat/>
    <w:pPr>
      <w:spacing w:line="360" w:lineRule="auto"/>
      <w:ind w:firstLine="420"/>
    </w:pPr>
    <w:rPr>
      <w:sz w:val="24"/>
    </w:rPr>
  </w:style>
  <w:style w:type="paragraph" w:customStyle="1" w:styleId="0741">
    <w:name w:val="样式 左侧:  0.74 厘米1"/>
    <w:basedOn w:val="a3"/>
    <w:qFormat/>
    <w:pPr>
      <w:spacing w:before="100" w:beforeAutospacing="1" w:after="100" w:afterAutospacing="1" w:line="300" w:lineRule="auto"/>
      <w:ind w:firstLineChars="200" w:firstLine="200"/>
    </w:pPr>
    <w:rPr>
      <w:rFonts w:cs="宋体"/>
      <w:sz w:val="24"/>
    </w:rPr>
  </w:style>
  <w:style w:type="paragraph" w:customStyle="1" w:styleId="affc">
    <w:name w:val="文档正文"/>
    <w:basedOn w:val="a3"/>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qFormat/>
    <w:rPr>
      <w:rFonts w:ascii="宋体" w:hAnsi="宋体"/>
      <w:bCs/>
    </w:rPr>
  </w:style>
  <w:style w:type="paragraph" w:customStyle="1" w:styleId="2d">
    <w:name w:val="样式 首行缩进:  2 字符"/>
    <w:basedOn w:val="a3"/>
    <w:qFormat/>
    <w:pPr>
      <w:spacing w:before="156" w:after="156" w:line="360" w:lineRule="auto"/>
      <w:ind w:firstLineChars="200" w:firstLine="480"/>
    </w:pPr>
    <w:rPr>
      <w:sz w:val="24"/>
    </w:rPr>
  </w:style>
  <w:style w:type="paragraph" w:customStyle="1" w:styleId="151">
    <w:name w:val="样式 行距: 1.5 倍行距1"/>
    <w:basedOn w:val="a3"/>
    <w:qFormat/>
    <w:pPr>
      <w:spacing w:before="100" w:beforeAutospacing="1" w:after="100" w:afterAutospacing="1" w:line="300" w:lineRule="auto"/>
      <w:ind w:firstLineChars="200" w:firstLine="200"/>
    </w:pPr>
    <w:rPr>
      <w:rFonts w:cs="宋体"/>
      <w:szCs w:val="20"/>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qFormat/>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pPr>
      <w:widowControl/>
      <w:spacing w:before="100" w:beforeAutospacing="1" w:after="100" w:afterAutospacing="1"/>
      <w:jc w:val="left"/>
    </w:pPr>
    <w:rPr>
      <w:rFonts w:ascii="宋体" w:hAnsi="宋体"/>
      <w:kern w:val="0"/>
      <w:sz w:val="24"/>
    </w:rPr>
  </w:style>
  <w:style w:type="paragraph" w:customStyle="1" w:styleId="54">
    <w:name w:val="5"/>
    <w:basedOn w:val="a3"/>
    <w:next w:val="ae"/>
    <w:qFormat/>
    <w:pPr>
      <w:spacing w:before="50" w:after="50" w:line="360" w:lineRule="auto"/>
      <w:ind w:leftChars="172" w:left="1439" w:hangingChars="449" w:hanging="1078"/>
    </w:pPr>
    <w:rPr>
      <w:rFonts w:ascii="楷体_GB2312" w:eastAsia="楷体_GB2312" w:hAnsi="宋体"/>
      <w:sz w:val="24"/>
    </w:rPr>
  </w:style>
  <w:style w:type="paragraph" w:customStyle="1" w:styleId="affd">
    <w:name w:val="样式 样式 宋体 小四 + 非加粗"/>
    <w:basedOn w:val="affe"/>
    <w:qFormat/>
    <w:rPr>
      <w:b w:val="0"/>
    </w:rPr>
  </w:style>
  <w:style w:type="paragraph" w:customStyle="1" w:styleId="affe">
    <w:name w:val="样式 宋体 小四"/>
    <w:basedOn w:val="a3"/>
    <w:qFormat/>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pPr>
      <w:numPr>
        <w:ilvl w:val="1"/>
        <w:numId w:val="5"/>
      </w:numPr>
    </w:pPr>
  </w:style>
  <w:style w:type="paragraph" w:customStyle="1" w:styleId="ContentBullet">
    <w:name w:val="Content Bullet"/>
    <w:basedOn w:val="a3"/>
    <w:qFormat/>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pPr>
      <w:numPr>
        <w:ilvl w:val="5"/>
        <w:numId w:val="1"/>
      </w:numPr>
    </w:pPr>
    <w:rPr>
      <w:b/>
      <w:i w:val="0"/>
      <w:iCs/>
      <w:sz w:val="24"/>
      <w:szCs w:val="24"/>
    </w:rPr>
  </w:style>
  <w:style w:type="paragraph" w:customStyle="1" w:styleId="153">
    <w:name w:val="样式 宋体 小四 行距: 1.5 倍行距3"/>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pPr>
      <w:tabs>
        <w:tab w:val="left" w:pos="720"/>
      </w:tabs>
      <w:ind w:left="720" w:hanging="360"/>
    </w:pPr>
  </w:style>
  <w:style w:type="paragraph" w:customStyle="1" w:styleId="81">
    <w:name w:val="8"/>
    <w:basedOn w:val="a3"/>
    <w:next w:val="a7"/>
    <w:qFormat/>
    <w:pPr>
      <w:ind w:firstLine="420"/>
    </w:pPr>
    <w:rPr>
      <w:szCs w:val="20"/>
    </w:rPr>
  </w:style>
  <w:style w:type="paragraph" w:customStyle="1" w:styleId="a0">
    <w:name w:val="文字列表"/>
    <w:basedOn w:val="a7"/>
    <w:qFormat/>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qFormat/>
    <w:pPr>
      <w:widowControl/>
      <w:spacing w:before="100" w:beforeAutospacing="1" w:after="100" w:afterAutospacing="1"/>
      <w:jc w:val="left"/>
    </w:pPr>
    <w:rPr>
      <w:rFonts w:ascii="Verdana" w:hAnsi="Verdana"/>
      <w:color w:val="000000"/>
      <w:kern w:val="0"/>
      <w:szCs w:val="21"/>
    </w:rPr>
  </w:style>
  <w:style w:type="paragraph" w:customStyle="1" w:styleId="afff">
    <w:name w:val="实现"/>
    <w:basedOn w:val="a3"/>
    <w:qFormat/>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pPr>
      <w:numPr>
        <w:numId w:val="7"/>
      </w:numPr>
      <w:tabs>
        <w:tab w:val="clear" w:pos="900"/>
        <w:tab w:val="left" w:pos="1383"/>
      </w:tabs>
      <w:spacing w:beforeLines="50" w:before="156"/>
    </w:pPr>
    <w:rPr>
      <w:rFonts w:eastAsia="楷体_GB2312"/>
      <w:sz w:val="24"/>
    </w:rPr>
  </w:style>
  <w:style w:type="paragraph" w:customStyle="1" w:styleId="afff0">
    <w:name w:val="普通正文"/>
    <w:basedOn w:val="a3"/>
    <w:qFormat/>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style>
  <w:style w:type="paragraph" w:customStyle="1" w:styleId="154">
    <w:name w:val="样式 宋体 小四 加粗 倾斜 行距: 1.5 倍行距"/>
    <w:basedOn w:val="a3"/>
    <w:qFormat/>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pPr>
      <w:spacing w:before="100" w:beforeAutospacing="1" w:after="100" w:afterAutospacing="1" w:line="300" w:lineRule="auto"/>
    </w:pPr>
    <w:rPr>
      <w:rFonts w:cs="宋体"/>
      <w:bCs/>
    </w:rPr>
  </w:style>
  <w:style w:type="paragraph" w:customStyle="1" w:styleId="Level1a">
    <w:name w:val="Level 1: a."/>
    <w:qFormat/>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d"/>
    <w:qFormat/>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1">
    <w:name w:val="单位名称"/>
    <w:basedOn w:val="ad"/>
    <w:qFormat/>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6"/>
    <w:qFormat/>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qFormat/>
    <w:pPr>
      <w:widowControl/>
      <w:jc w:val="left"/>
    </w:pPr>
    <w:rPr>
      <w:rFonts w:ascii="宋体" w:hAnsi="宋体"/>
      <w:color w:val="000000"/>
      <w:kern w:val="0"/>
      <w:sz w:val="24"/>
      <w:szCs w:val="21"/>
    </w:rPr>
  </w:style>
  <w:style w:type="paragraph" w:customStyle="1" w:styleId="DefaultText">
    <w:name w:val="Default Text"/>
    <w:basedOn w:val="a3"/>
    <w:qFormat/>
    <w:pPr>
      <w:widowControl/>
      <w:jc w:val="left"/>
    </w:pPr>
    <w:rPr>
      <w:rFonts w:ascii="Tahoma" w:hAnsi="Tahoma" w:cs="Courier New"/>
      <w:kern w:val="0"/>
      <w:sz w:val="24"/>
      <w:lang w:eastAsia="en-US"/>
    </w:rPr>
  </w:style>
  <w:style w:type="paragraph" w:customStyle="1" w:styleId="074">
    <w:name w:val="样式 宋体 小四 首行缩进:  0.74 厘米"/>
    <w:basedOn w:val="a3"/>
    <w:qFormat/>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pPr>
      <w:numPr>
        <w:numId w:val="0"/>
      </w:numPr>
      <w:tabs>
        <w:tab w:val="left" w:pos="360"/>
        <w:tab w:val="left" w:pos="1800"/>
      </w:tabs>
      <w:spacing w:before="240" w:after="160"/>
      <w:ind w:left="720" w:hanging="720"/>
      <w:outlineLvl w:val="0"/>
    </w:pPr>
    <w:rPr>
      <w:b/>
      <w:color w:val="auto"/>
    </w:rPr>
  </w:style>
  <w:style w:type="paragraph" w:customStyle="1" w:styleId="afff2">
    <w:name w:val="图"/>
    <w:basedOn w:val="a3"/>
    <w:qFormat/>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qFormat/>
  </w:style>
  <w:style w:type="paragraph" w:customStyle="1" w:styleId="Bullet1">
    <w:name w:val="Bullet 1"/>
    <w:basedOn w:val="a3"/>
    <w:qFormat/>
    <w:pPr>
      <w:widowControl/>
      <w:jc w:val="left"/>
    </w:pPr>
    <w:rPr>
      <w:rFonts w:ascii="Tahoma" w:hAnsi="Tahoma" w:cs="Courier New"/>
      <w:kern w:val="0"/>
      <w:sz w:val="24"/>
      <w:lang w:eastAsia="en-US"/>
    </w:rPr>
  </w:style>
  <w:style w:type="paragraph" w:customStyle="1" w:styleId="43">
    <w:name w:val="4"/>
    <w:basedOn w:val="a3"/>
    <w:next w:val="ad"/>
    <w:qFormat/>
    <w:pPr>
      <w:spacing w:line="360" w:lineRule="auto"/>
    </w:pPr>
    <w:rPr>
      <w:sz w:val="24"/>
    </w:rPr>
  </w:style>
  <w:style w:type="paragraph" w:customStyle="1" w:styleId="063150">
    <w:name w:val="样式 宋体 小四 左侧:  0.63 厘米 行距: 1.5 倍行距"/>
    <w:basedOn w:val="a3"/>
    <w:qFormat/>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pPr>
      <w:spacing w:before="100" w:after="100" w:line="300" w:lineRule="auto"/>
      <w:ind w:firstLine="540"/>
    </w:pPr>
    <w:rPr>
      <w:rFonts w:ascii="宋体" w:hAnsi="宋体"/>
      <w:sz w:val="24"/>
    </w:rPr>
  </w:style>
  <w:style w:type="paragraph" w:customStyle="1" w:styleId="3-1">
    <w:name w:val="封面3-1"/>
    <w:basedOn w:val="a3"/>
    <w:qFormat/>
    <w:pPr>
      <w:spacing w:line="360" w:lineRule="auto"/>
    </w:pPr>
    <w:rPr>
      <w:sz w:val="24"/>
    </w:rPr>
  </w:style>
  <w:style w:type="paragraph" w:customStyle="1" w:styleId="1h1MainHeading">
    <w:name w:val="样式 标题 1h1Main Heading + 二号"/>
    <w:basedOn w:val="10"/>
    <w:qFormat/>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pPr>
      <w:spacing w:before="100" w:beforeAutospacing="1" w:after="100" w:afterAutospacing="1" w:line="300" w:lineRule="auto"/>
    </w:pPr>
    <w:rPr>
      <w:rFonts w:cs="宋体"/>
      <w:bCs/>
    </w:rPr>
  </w:style>
  <w:style w:type="paragraph" w:customStyle="1" w:styleId="Normal10">
    <w:name w:val="Normal 1.0"/>
    <w:basedOn w:val="a3"/>
    <w:qFormat/>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pPr>
      <w:numPr>
        <w:numId w:val="0"/>
      </w:numPr>
      <w:jc w:val="center"/>
    </w:pPr>
    <w:rPr>
      <w:bCs/>
    </w:rPr>
  </w:style>
  <w:style w:type="paragraph" w:customStyle="1" w:styleId="1520">
    <w:name w:val="样式 小四 行距: 1.5 倍行距2"/>
    <w:basedOn w:val="a3"/>
    <w:qFormat/>
    <w:pPr>
      <w:spacing w:line="300" w:lineRule="auto"/>
      <w:ind w:firstLineChars="200" w:firstLine="200"/>
    </w:pPr>
    <w:rPr>
      <w:rFonts w:cs="宋体"/>
      <w:sz w:val="24"/>
    </w:rPr>
  </w:style>
  <w:style w:type="paragraph" w:customStyle="1" w:styleId="Level4i">
    <w:name w:val="Level 4: (i)"/>
    <w:basedOn w:val="a3"/>
    <w:qFormat/>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9"/>
    <w:qFormat/>
    <w:pPr>
      <w:spacing w:line="360" w:lineRule="auto"/>
    </w:pPr>
    <w:rPr>
      <w:rFonts w:ascii="宋体" w:hAnsi="宋体" w:cs="宋体"/>
      <w:b/>
      <w:i/>
      <w:iCs/>
      <w:szCs w:val="20"/>
    </w:rPr>
  </w:style>
  <w:style w:type="paragraph" w:customStyle="1" w:styleId="Char0">
    <w:name w:val="Char"/>
    <w:basedOn w:val="a3"/>
    <w:qFormat/>
  </w:style>
  <w:style w:type="paragraph" w:customStyle="1" w:styleId="1111Heading3">
    <w:name w:val="1.1.1.1Heading3"/>
    <w:basedOn w:val="30"/>
    <w:qFormat/>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pPr>
      <w:tabs>
        <w:tab w:val="left" w:pos="720"/>
      </w:tabs>
      <w:ind w:left="720" w:hanging="360"/>
    </w:pPr>
  </w:style>
  <w:style w:type="paragraph" w:customStyle="1" w:styleId="14">
    <w:name w:val="样式 小四1"/>
    <w:basedOn w:val="a3"/>
    <w:qFormat/>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style>
  <w:style w:type="paragraph" w:customStyle="1" w:styleId="16">
    <w:name w:val="段落1"/>
    <w:basedOn w:val="a3"/>
    <w:qFormat/>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qFormat/>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pPr>
      <w:numPr>
        <w:ilvl w:val="2"/>
        <w:numId w:val="15"/>
      </w:numPr>
      <w:spacing w:before="28" w:after="28"/>
      <w:outlineLvl w:val="2"/>
    </w:pPr>
    <w:rPr>
      <w:rFonts w:ascii="Arial" w:hAnsi="Arial"/>
      <w:b/>
      <w:lang w:eastAsia="en-US"/>
    </w:rPr>
  </w:style>
  <w:style w:type="paragraph" w:customStyle="1" w:styleId="afff3">
    <w:name w:val="缺省文本"/>
    <w:basedOn w:val="a3"/>
    <w:qFormat/>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pPr>
      <w:widowControl/>
      <w:jc w:val="left"/>
    </w:pPr>
    <w:rPr>
      <w:rFonts w:ascii="Tahoma" w:hAnsi="Tahoma" w:cs="Courier New"/>
      <w:kern w:val="0"/>
      <w:sz w:val="24"/>
      <w:lang w:eastAsia="en-US"/>
    </w:rPr>
  </w:style>
  <w:style w:type="paragraph" w:customStyle="1" w:styleId="1521">
    <w:name w:val="样式 宋体 小四 行距: 1.5 倍行距2"/>
    <w:basedOn w:val="a3"/>
    <w:qFormat/>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qFormat/>
    <w:pPr>
      <w:spacing w:before="100" w:beforeAutospacing="1" w:after="100" w:afterAutospacing="1" w:line="300" w:lineRule="auto"/>
      <w:ind w:firstLineChars="200" w:firstLine="480"/>
    </w:pPr>
    <w:rPr>
      <w:bCs/>
      <w:sz w:val="24"/>
    </w:rPr>
  </w:style>
  <w:style w:type="paragraph" w:customStyle="1" w:styleId="Web">
    <w:name w:val="普通 (Web)"/>
    <w:basedOn w:val="a3"/>
    <w:qFormat/>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5"/>
    <w:qFormat/>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Pr>
      <w:kern w:val="2"/>
      <w:sz w:val="21"/>
      <w:szCs w:val="24"/>
    </w:rPr>
  </w:style>
  <w:style w:type="paragraph" w:customStyle="1" w:styleId="2Heading2HiddenHeading2CCBSheading2H2h2Heading2">
    <w:name w:val="样式 标题 2Heading 2 HiddenHeading 2 CCBSheading 2H2h2Heading ...2"/>
    <w:basedOn w:val="21"/>
    <w:qFormat/>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1"/>
    <w:qFormat/>
    <w:pPr>
      <w:numPr>
        <w:numId w:val="17"/>
      </w:numPr>
      <w:spacing w:line="360" w:lineRule="auto"/>
    </w:pPr>
    <w:rPr>
      <w:rFonts w:cs="楷体_GB2312"/>
      <w:color w:val="000000"/>
      <w:sz w:val="24"/>
    </w:rPr>
  </w:style>
  <w:style w:type="paragraph" w:customStyle="1" w:styleId="Head2">
    <w:name w:val="Head2"/>
    <w:qFormat/>
    <w:pPr>
      <w:numPr>
        <w:ilvl w:val="2"/>
        <w:numId w:val="4"/>
      </w:numPr>
      <w:spacing w:before="28" w:after="28"/>
      <w:outlineLvl w:val="2"/>
    </w:pPr>
    <w:rPr>
      <w:rFonts w:ascii="Arial" w:hAnsi="Arial"/>
      <w:b/>
      <w:lang w:eastAsia="en-US"/>
    </w:rPr>
  </w:style>
  <w:style w:type="paragraph" w:customStyle="1" w:styleId="Level6i">
    <w:name w:val="Level 6: (i)"/>
    <w:basedOn w:val="a3"/>
    <w:qFormat/>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pPr>
      <w:widowControl/>
      <w:spacing w:line="360" w:lineRule="auto"/>
      <w:ind w:left="1152"/>
    </w:pPr>
    <w:rPr>
      <w:kern w:val="0"/>
      <w:sz w:val="24"/>
      <w:szCs w:val="20"/>
      <w:lang w:eastAsia="en-US"/>
    </w:rPr>
  </w:style>
  <w:style w:type="paragraph" w:customStyle="1" w:styleId="07410">
    <w:name w:val="样式 宋体 小四 首行缩进:  0.74 厘米1"/>
    <w:basedOn w:val="a3"/>
    <w:qFormat/>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pPr>
      <w:tabs>
        <w:tab w:val="left" w:pos="0"/>
      </w:tabs>
      <w:ind w:left="240" w:right="240"/>
    </w:pPr>
    <w:rPr>
      <w:rFonts w:ascii="宋体" w:hAnsi="宋体" w:cs="宋体"/>
      <w:sz w:val="24"/>
      <w:szCs w:val="20"/>
    </w:rPr>
  </w:style>
  <w:style w:type="paragraph" w:customStyle="1" w:styleId="7">
    <w:name w:val="样式 标题 7 + 小四 加粗"/>
    <w:basedOn w:val="70"/>
    <w:qFormat/>
    <w:pPr>
      <w:numPr>
        <w:ilvl w:val="6"/>
        <w:numId w:val="1"/>
      </w:numPr>
    </w:pPr>
    <w:rPr>
      <w:b/>
      <w:bCs/>
      <w:sz w:val="24"/>
    </w:rPr>
  </w:style>
  <w:style w:type="paragraph" w:customStyle="1" w:styleId="afff4">
    <w:name w:val="标准正文"/>
    <w:basedOn w:val="a3"/>
    <w:qFormat/>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qFormat/>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pPr>
      <w:tabs>
        <w:tab w:val="left" w:pos="360"/>
      </w:tabs>
      <w:ind w:hanging="245"/>
    </w:pPr>
    <w:rPr>
      <w:bCs/>
    </w:rPr>
  </w:style>
  <w:style w:type="paragraph" w:customStyle="1" w:styleId="0740">
    <w:name w:val="样式 左侧:  0.74 厘米"/>
    <w:basedOn w:val="a3"/>
    <w:qFormat/>
    <w:pPr>
      <w:spacing w:line="300" w:lineRule="auto"/>
      <w:ind w:firstLine="420"/>
    </w:pPr>
    <w:rPr>
      <w:sz w:val="24"/>
    </w:rPr>
  </w:style>
  <w:style w:type="paragraph" w:customStyle="1" w:styleId="Level21">
    <w:name w:val="Level 2: 1."/>
    <w:qFormat/>
    <w:pPr>
      <w:numPr>
        <w:ilvl w:val="4"/>
        <w:numId w:val="4"/>
      </w:numPr>
      <w:spacing w:before="72" w:after="72"/>
      <w:jc w:val="both"/>
      <w:outlineLvl w:val="4"/>
    </w:pPr>
    <w:rPr>
      <w:rFonts w:ascii="Arial" w:hAnsi="Arial"/>
      <w:lang w:eastAsia="en-US"/>
    </w:rPr>
  </w:style>
  <w:style w:type="paragraph" w:customStyle="1" w:styleId="2Char0">
    <w:name w:val="样式 首行缩进:  2 字符 Char"/>
    <w:basedOn w:val="a3"/>
    <w:qFormat/>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pPr>
      <w:numPr>
        <w:numId w:val="0"/>
      </w:numPr>
    </w:pPr>
  </w:style>
  <w:style w:type="paragraph" w:customStyle="1" w:styleId="00-Subheading-3">
    <w:name w:val="00-Subheading-3"/>
    <w:basedOn w:val="a3"/>
    <w:next w:val="000-BodyTex-5"/>
    <w:qFormat/>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pPr>
      <w:tabs>
        <w:tab w:val="left" w:pos="4351"/>
      </w:tabs>
      <w:topLinePunct/>
      <w:spacing w:after="60"/>
      <w:ind w:left="3827" w:hanging="1276"/>
    </w:pPr>
    <w:rPr>
      <w:rFonts w:ascii="宋体" w:hAnsi="宋体"/>
    </w:rPr>
  </w:style>
  <w:style w:type="paragraph" w:customStyle="1" w:styleId="5">
    <w:name w:val="样式 标题 5 + 宋体 倾斜"/>
    <w:basedOn w:val="50"/>
    <w:qFormat/>
    <w:pPr>
      <w:numPr>
        <w:ilvl w:val="4"/>
        <w:numId w:val="20"/>
      </w:numPr>
    </w:pPr>
    <w:rPr>
      <w:rFonts w:ascii="宋体" w:hAnsi="宋体"/>
      <w:b/>
      <w:iCs/>
      <w:sz w:val="24"/>
      <w:szCs w:val="24"/>
    </w:rPr>
  </w:style>
  <w:style w:type="paragraph" w:customStyle="1" w:styleId="RFIHeading1stLevel">
    <w:name w:val="RFI Heading 1st Level"/>
    <w:basedOn w:val="a3"/>
    <w:qFormat/>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Pr>
      <w:bCs/>
      <w:kern w:val="2"/>
    </w:rPr>
  </w:style>
  <w:style w:type="paragraph" w:customStyle="1" w:styleId="19">
    <w:name w:val="样式1"/>
    <w:basedOn w:val="a3"/>
    <w:qFormat/>
  </w:style>
  <w:style w:type="paragraph" w:customStyle="1" w:styleId="afff5">
    <w:name w:val="节标题"/>
    <w:basedOn w:val="a3"/>
    <w:qFormat/>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pPr>
      <w:numPr>
        <w:numId w:val="21"/>
      </w:numPr>
    </w:pPr>
    <w:rPr>
      <w:rFonts w:eastAsia="宋体" w:cs="宋体"/>
      <w:b w:val="0"/>
      <w:bCs w:val="0"/>
      <w:kern w:val="0"/>
      <w:sz w:val="24"/>
      <w:szCs w:val="20"/>
    </w:rPr>
  </w:style>
  <w:style w:type="paragraph" w:customStyle="1" w:styleId="3">
    <w:name w:val="条目3"/>
    <w:basedOn w:val="af1"/>
    <w:qFormat/>
    <w:pPr>
      <w:numPr>
        <w:ilvl w:val="6"/>
        <w:numId w:val="22"/>
      </w:numPr>
      <w:spacing w:line="360" w:lineRule="auto"/>
    </w:pPr>
    <w:rPr>
      <w:rFonts w:cs="楷体_GB2312"/>
      <w:color w:val="000000"/>
      <w:sz w:val="24"/>
    </w:rPr>
  </w:style>
  <w:style w:type="paragraph" w:customStyle="1" w:styleId="RFIBullet1stLevel">
    <w:name w:val="RFI Bullet 1st Level"/>
    <w:basedOn w:val="a3"/>
    <w:qFormat/>
    <w:pPr>
      <w:widowControl/>
      <w:spacing w:before="60" w:after="60"/>
      <w:ind w:left="1440" w:hanging="360"/>
    </w:pPr>
    <w:rPr>
      <w:rFonts w:ascii="Arial (W1)" w:hAnsi="Arial (W1)"/>
      <w:kern w:val="0"/>
      <w:sz w:val="24"/>
      <w:lang w:val="en-GB" w:eastAsia="en-US"/>
    </w:rPr>
  </w:style>
  <w:style w:type="paragraph" w:customStyle="1" w:styleId="afff6">
    <w:name w:val="设计思想"/>
    <w:basedOn w:val="a7"/>
    <w:qFormat/>
    <w:pPr>
      <w:widowControl/>
      <w:adjustRightInd w:val="0"/>
      <w:snapToGrid w:val="0"/>
      <w:spacing w:afterLines="50" w:after="156" w:line="400" w:lineRule="exact"/>
      <w:ind w:firstLine="0"/>
    </w:pPr>
    <w:rPr>
      <w:rFonts w:ascii="宋体" w:hAnsi="宋体"/>
      <w:bCs/>
      <w:sz w:val="24"/>
    </w:rPr>
  </w:style>
  <w:style w:type="paragraph" w:customStyle="1" w:styleId="1a">
    <w:name w:val="要点1"/>
    <w:basedOn w:val="a3"/>
    <w:qFormat/>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Pr>
      <w:rFonts w:cs="宋体"/>
      <w:bCs/>
      <w:sz w:val="28"/>
      <w:szCs w:val="28"/>
    </w:rPr>
  </w:style>
  <w:style w:type="paragraph" w:customStyle="1" w:styleId="Normal051">
    <w:name w:val="Normal 0.51"/>
    <w:basedOn w:val="a3"/>
    <w:qFormat/>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pPr>
      <w:spacing w:before="100" w:after="100" w:line="360" w:lineRule="auto"/>
      <w:ind w:firstLine="420"/>
    </w:pPr>
    <w:rPr>
      <w:rFonts w:ascii="宋体" w:hAnsi="宋体"/>
      <w:sz w:val="24"/>
    </w:rPr>
  </w:style>
  <w:style w:type="paragraph" w:customStyle="1" w:styleId="afff7">
    <w:name w:val="项目"/>
    <w:basedOn w:val="a3"/>
    <w:qFormat/>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qFormat/>
  </w:style>
  <w:style w:type="paragraph" w:customStyle="1" w:styleId="Level51">
    <w:name w:val="Level 5: (1)"/>
    <w:basedOn w:val="a3"/>
    <w:qFormat/>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pPr>
      <w:spacing w:before="100" w:beforeAutospacing="1" w:after="100" w:afterAutospacing="1"/>
      <w:ind w:firstLine="200"/>
    </w:pPr>
  </w:style>
  <w:style w:type="paragraph" w:customStyle="1" w:styleId="RFIHeading2ndLevel">
    <w:name w:val="RFI Heading 2nd Level"/>
    <w:basedOn w:val="a3"/>
    <w:qFormat/>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pPr>
      <w:widowControl/>
      <w:jc w:val="left"/>
    </w:pPr>
    <w:rPr>
      <w:rFonts w:ascii="宋体" w:hAnsi="宋体" w:cs="宋体"/>
      <w:kern w:val="0"/>
      <w:sz w:val="24"/>
    </w:rPr>
  </w:style>
  <w:style w:type="paragraph" w:customStyle="1" w:styleId="afff8">
    <w:name w:val="姓名"/>
    <w:basedOn w:val="ad"/>
    <w:qFormat/>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pPr>
      <w:spacing w:line="300" w:lineRule="auto"/>
      <w:ind w:firstLineChars="200" w:firstLine="200"/>
    </w:pPr>
    <w:rPr>
      <w:rFonts w:ascii="宋体" w:hAnsi="宋体" w:cs="宋体"/>
      <w:sz w:val="24"/>
      <w:szCs w:val="20"/>
    </w:rPr>
  </w:style>
  <w:style w:type="paragraph" w:customStyle="1" w:styleId="Heading4">
    <w:name w:val="Heading 4 小四"/>
    <w:basedOn w:val="4"/>
    <w:qFormat/>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9">
    <w:name w:val="目标"/>
    <w:basedOn w:val="ad"/>
    <w:qFormat/>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a">
    <w:name w:val="È±Ê¡ÎÄ±¾"/>
    <w:basedOn w:val="a3"/>
    <w:qFormat/>
    <w:pPr>
      <w:widowControl/>
      <w:overflowPunct w:val="0"/>
      <w:autoSpaceDE w:val="0"/>
      <w:autoSpaceDN w:val="0"/>
      <w:adjustRightInd w:val="0"/>
      <w:jc w:val="left"/>
      <w:textAlignment w:val="baseline"/>
    </w:pPr>
    <w:rPr>
      <w:kern w:val="0"/>
      <w:sz w:val="24"/>
    </w:rPr>
  </w:style>
  <w:style w:type="paragraph" w:styleId="afffb">
    <w:name w:val="List Paragraph"/>
    <w:basedOn w:val="a3"/>
    <w:link w:val="afffc"/>
    <w:uiPriority w:val="34"/>
    <w:qFormat/>
    <w:pPr>
      <w:ind w:firstLineChars="200" w:firstLine="420"/>
    </w:pPr>
  </w:style>
  <w:style w:type="character" w:customStyle="1" w:styleId="Char1">
    <w:name w:val="批注文字 Char1"/>
    <w:qFormat/>
    <w:rPr>
      <w:kern w:val="2"/>
      <w:sz w:val="21"/>
      <w:szCs w:val="24"/>
    </w:rPr>
  </w:style>
  <w:style w:type="paragraph" w:customStyle="1" w:styleId="afffd">
    <w:name w:val="段"/>
    <w:qFormat/>
    <w:pPr>
      <w:autoSpaceDE w:val="0"/>
      <w:autoSpaceDN w:val="0"/>
      <w:ind w:firstLineChars="200" w:firstLine="200"/>
      <w:jc w:val="both"/>
    </w:pPr>
    <w:rPr>
      <w:rFonts w:ascii="宋体" w:hAnsi="Calibri"/>
      <w:sz w:val="21"/>
      <w:szCs w:val="22"/>
    </w:rPr>
  </w:style>
  <w:style w:type="paragraph" w:customStyle="1" w:styleId="1d">
    <w:name w:val="列表段落1"/>
    <w:basedOn w:val="a3"/>
    <w:qFormat/>
    <w:pPr>
      <w:ind w:firstLineChars="200" w:firstLine="420"/>
    </w:pPr>
    <w:rPr>
      <w:rFonts w:ascii="Calibri" w:hAnsi="Calibri"/>
    </w:rPr>
  </w:style>
  <w:style w:type="paragraph" w:customStyle="1" w:styleId="Char10">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0">
    <w:name w:val="TOC 标题1"/>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 w:type="paragraph" w:customStyle="1" w:styleId="TableParagraph">
    <w:name w:val="Table Paragraph"/>
    <w:basedOn w:val="a3"/>
    <w:uiPriority w:val="1"/>
    <w:qFormat/>
    <w:rPr>
      <w:rFonts w:ascii="宋体" w:hAnsi="宋体" w:cs="宋体"/>
      <w:lang w:val="zh-CN" w:bidi="zh-CN"/>
    </w:rPr>
  </w:style>
  <w:style w:type="character" w:customStyle="1" w:styleId="afffc">
    <w:name w:val="列表段落 字符"/>
    <w:link w:val="afffb"/>
    <w:uiPriority w:val="34"/>
    <w:qFormat/>
    <w:rPr>
      <w:kern w:val="2"/>
      <w:sz w:val="21"/>
      <w:szCs w:val="24"/>
    </w:rPr>
  </w:style>
  <w:style w:type="character" w:customStyle="1" w:styleId="a8">
    <w:name w:val="正文缩进 字符"/>
    <w:link w:val="a7"/>
    <w:qFormat/>
    <w:rPr>
      <w:kern w:val="2"/>
      <w:sz w:val="21"/>
    </w:rPr>
  </w:style>
  <w:style w:type="paragraph" w:customStyle="1" w:styleId="1e">
    <w:name w:val="正文1"/>
    <w:basedOn w:val="a3"/>
    <w:qFormat/>
    <w:pPr>
      <w:spacing w:line="360" w:lineRule="auto"/>
    </w:pPr>
    <w:rPr>
      <w:sz w:val="24"/>
      <w:szCs w:val="20"/>
    </w:rPr>
  </w:style>
  <w:style w:type="character" w:customStyle="1" w:styleId="157">
    <w:name w:val="15"/>
    <w:basedOn w:val="a4"/>
    <w:qFormat/>
    <w:rPr>
      <w:rFonts w:ascii="Times New Roman" w:hAnsi="Times New Roman" w:cs="Times New Roman" w:hint="default"/>
    </w:rPr>
  </w:style>
  <w:style w:type="paragraph" w:customStyle="1" w:styleId="Heading1">
    <w:name w:val="Heading1"/>
    <w:basedOn w:val="a3"/>
    <w:qFormat/>
    <w:pPr>
      <w:widowControl/>
      <w:spacing w:after="120"/>
      <w:textAlignment w:val="baseline"/>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32</Pages>
  <Words>2392</Words>
  <Characters>13637</Characters>
  <Application>Microsoft Office Word</Application>
  <DocSecurity>0</DocSecurity>
  <Lines>113</Lines>
  <Paragraphs>31</Paragraphs>
  <ScaleCrop>false</ScaleCrop>
  <Company>DHC</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Administrator</cp:lastModifiedBy>
  <cp:revision>103</cp:revision>
  <cp:lastPrinted>2023-08-25T07:10:00Z</cp:lastPrinted>
  <dcterms:created xsi:type="dcterms:W3CDTF">2023-08-10T00:46:00Z</dcterms:created>
  <dcterms:modified xsi:type="dcterms:W3CDTF">2023-08-28T01:50:00Z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DC08ADE1AC534BB49FAFA903146E7A93_13</vt:lpwstr>
  </property>
</Properties>
</file>